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AE604" w14:textId="77777777" w:rsidR="00FF446B" w:rsidRPr="006C2DF7" w:rsidRDefault="00000000">
      <w:pPr>
        <w:spacing w:after="0" w:line="240" w:lineRule="auto"/>
        <w:textAlignment w:val="baseline"/>
        <w:rPr>
          <w:rFonts w:ascii="Times New Roman" w:eastAsia="Times New Roman" w:hAnsi="Times New Roman" w:cs="Times New Roman"/>
          <w:kern w:val="0"/>
          <w:sz w:val="24"/>
          <w:szCs w:val="24"/>
          <w14:ligatures w14:val="none"/>
        </w:rPr>
      </w:pPr>
      <w:r w:rsidRPr="006C2DF7">
        <w:rPr>
          <w:rFonts w:ascii="Times New Roman" w:eastAsia="Times New Roman" w:hAnsi="Times New Roman" w:cs="Times New Roman"/>
          <w:kern w:val="0"/>
          <w:sz w:val="24"/>
          <w:szCs w:val="24"/>
          <w14:ligatures w14:val="none"/>
        </w:rPr>
        <w:t>Perkins called the meeting to order with the following members present: Beckmann, Bennett, Boileau, Mosier for Charter, Crick, Daglaris, Du, Eisenberg, Emerson, Fathepure, Fitzgerald, Pranger for Glenn, Haley, Harp, Hildebrand, Joshi, Misener for Joyce, Lutter, McGlynn, Olsen, Parkison, Pranger, Riley, Shear, Slevitch, Weiser, Xie and Yates. </w:t>
      </w:r>
    </w:p>
    <w:p w14:paraId="1F4AE605" w14:textId="77777777" w:rsidR="00FF446B" w:rsidRPr="006C2DF7" w:rsidRDefault="00000000">
      <w:pPr>
        <w:spacing w:after="0" w:line="240" w:lineRule="auto"/>
        <w:textAlignment w:val="baseline"/>
        <w:rPr>
          <w:rFonts w:ascii="Segoe UI" w:eastAsia="Times New Roman" w:hAnsi="Segoe UI" w:cs="Segoe UI"/>
          <w:kern w:val="0"/>
          <w:sz w:val="18"/>
          <w:szCs w:val="18"/>
          <w14:ligatures w14:val="none"/>
        </w:rPr>
      </w:pPr>
      <w:r w:rsidRPr="006C2DF7">
        <w:rPr>
          <w:rFonts w:ascii="Times New Roman" w:eastAsia="Times New Roman" w:hAnsi="Times New Roman" w:cs="Times New Roman"/>
          <w:kern w:val="0"/>
          <w:sz w:val="24"/>
          <w:szCs w:val="24"/>
          <w14:ligatures w14:val="none"/>
        </w:rPr>
        <w:t>Also present: Colquhoun, C., Faruque, I., Francisco, C., Habiger, J., Hawkins, C., Hess, J., Hiltz, S., Hoff, W., Horton, M., Howell, R., Johnson, C.,  Kuwitzky, C., Lacombe, V., Latham, L., Louthan, C., Marsh, B., Meints, K., Mendez, J., Moody, J., Nickles, G., Ormsbee, C., Patrauchan, M., Peaster, R., Roosa, B., Royer, T., Wilson, K., and Wray, K.</w:t>
      </w:r>
    </w:p>
    <w:p w14:paraId="1F4AE606" w14:textId="77777777" w:rsidR="00FF446B" w:rsidRPr="006C2DF7" w:rsidRDefault="00000000">
      <w:pPr>
        <w:spacing w:after="0" w:line="240" w:lineRule="auto"/>
        <w:textAlignment w:val="baseline"/>
        <w:rPr>
          <w:rFonts w:ascii="Times New Roman" w:eastAsia="Times New Roman" w:hAnsi="Times New Roman" w:cs="Times New Roman"/>
          <w:kern w:val="0"/>
          <w:sz w:val="24"/>
          <w:szCs w:val="24"/>
          <w14:ligatures w14:val="none"/>
        </w:rPr>
      </w:pPr>
      <w:r w:rsidRPr="006C2DF7">
        <w:rPr>
          <w:rFonts w:ascii="Times New Roman" w:eastAsia="Times New Roman" w:hAnsi="Times New Roman" w:cs="Times New Roman"/>
          <w:kern w:val="0"/>
          <w:sz w:val="24"/>
          <w:szCs w:val="24"/>
          <w14:ligatures w14:val="none"/>
        </w:rPr>
        <w:t>Absent: Manning-Ouellette</w:t>
      </w:r>
    </w:p>
    <w:p w14:paraId="1F4AE607" w14:textId="77777777" w:rsidR="00FF446B" w:rsidRDefault="00FF446B">
      <w:pPr>
        <w:spacing w:after="0" w:line="240" w:lineRule="auto"/>
        <w:textAlignment w:val="baseline"/>
        <w:rPr>
          <w:rFonts w:ascii="Segoe UI" w:eastAsia="Times New Roman" w:hAnsi="Segoe UI" w:cs="Segoe UI"/>
          <w:kern w:val="0"/>
          <w:sz w:val="18"/>
          <w:szCs w:val="18"/>
          <w14:ligatures w14:val="none"/>
        </w:rPr>
      </w:pPr>
    </w:p>
    <w:p w14:paraId="1F4AE608" w14:textId="77777777" w:rsidR="00FF446B" w:rsidRDefault="00000000">
      <w:pPr>
        <w:spacing w:after="0" w:line="240" w:lineRule="auto"/>
        <w:ind w:left="360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HIGHLIGHTS</w:t>
      </w:r>
      <w:r>
        <w:rPr>
          <w:rFonts w:eastAsia="Times New Roman" w:cs="Calibri"/>
          <w:kern w:val="0"/>
          <w:sz w:val="24"/>
          <w:szCs w:val="24"/>
          <w14:ligatures w14:val="none"/>
        </w:rPr>
        <w:tab/>
      </w:r>
      <w:r>
        <w:rPr>
          <w:rFonts w:ascii="Times New Roman" w:eastAsia="Times New Roman" w:hAnsi="Times New Roman" w:cs="Times New Roman"/>
          <w:b/>
          <w:bCs/>
          <w:kern w:val="0"/>
          <w:sz w:val="24"/>
          <w:szCs w:val="24"/>
          <w14:ligatures w14:val="none"/>
        </w:rPr>
        <w:t> </w:t>
      </w:r>
      <w:r>
        <w:rPr>
          <w:rFonts w:ascii="Times New Roman" w:eastAsia="Times New Roman" w:hAnsi="Times New Roman" w:cs="Times New Roman"/>
          <w:kern w:val="0"/>
          <w:sz w:val="24"/>
          <w:szCs w:val="24"/>
          <w14:ligatures w14:val="none"/>
        </w:rPr>
        <w:t> </w:t>
      </w:r>
    </w:p>
    <w:p w14:paraId="1F4AE609" w14:textId="77777777" w:rsidR="00FF446B" w:rsidRDefault="00000000">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1F4AE60A" w14:textId="77777777" w:rsidR="00FF446B"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1F4AE60B" w14:textId="77777777" w:rsidR="00FF446B" w:rsidRDefault="00000000">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Special Reports: Susan Bain: Director of Benefits, OSU Human Resources……………………</w:t>
      </w:r>
    </w:p>
    <w:p w14:paraId="1F4AE60C" w14:textId="77777777" w:rsidR="00FF446B" w:rsidRDefault="00000000">
      <w:pPr>
        <w:spacing w:after="0" w:line="240" w:lineRule="auto"/>
        <w:ind w:left="960" w:hanging="9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President’s Report and Comments on matters of interest to the faculty – President Hess………</w:t>
      </w:r>
    </w:p>
    <w:p w14:paraId="1F4AE60D" w14:textId="77777777" w:rsidR="00FF446B"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Provost’s report on Recommendations made by the Faculty Council and Comments on matters of interest to the </w:t>
      </w:r>
      <w:proofErr w:type="gramStart"/>
      <w:r>
        <w:rPr>
          <w:rFonts w:ascii="Times New Roman" w:eastAsia="Times New Roman" w:hAnsi="Times New Roman" w:cs="Times New Roman"/>
          <w:kern w:val="0"/>
          <w:sz w:val="24"/>
          <w:szCs w:val="24"/>
          <w14:ligatures w14:val="none"/>
        </w:rPr>
        <w:t>Faculty</w:t>
      </w:r>
      <w:proofErr w:type="gramEnd"/>
      <w:r>
        <w:rPr>
          <w:rFonts w:ascii="Times New Roman" w:eastAsia="Times New Roman" w:hAnsi="Times New Roman" w:cs="Times New Roman"/>
          <w:kern w:val="0"/>
          <w:sz w:val="24"/>
          <w:szCs w:val="24"/>
          <w14:ligatures w14:val="none"/>
        </w:rPr>
        <w:t xml:space="preserve"> – Provost Mendez……………………………….…</w:t>
      </w:r>
    </w:p>
    <w:p w14:paraId="1F4AE60E" w14:textId="77777777" w:rsidR="00FF446B"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Vice-Presidents’ Reports and Comments on matters of interest to the faculty…………………...</w:t>
      </w:r>
    </w:p>
    <w:p w14:paraId="1F4AE60F" w14:textId="77777777" w:rsidR="00FF446B" w:rsidRDefault="00000000">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Faculty Council Chair’s Report…………………………………………………………………… </w:t>
      </w:r>
    </w:p>
    <w:p w14:paraId="1F4AE610" w14:textId="77777777" w:rsidR="00FF446B"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Liaison Representatives  </w:t>
      </w:r>
    </w:p>
    <w:p w14:paraId="1F4AE611"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Emeriti……………………………………………………………………………………. </w:t>
      </w:r>
    </w:p>
    <w:p w14:paraId="1F4AE612"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Staff Advisory Council…………………………………………………………………… </w:t>
      </w:r>
    </w:p>
    <w:p w14:paraId="1F4AE613"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Council.………………………………………………………………………… </w:t>
      </w:r>
    </w:p>
    <w:p w14:paraId="1F4AE614"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Government Association………………………………………………………… </w:t>
      </w:r>
    </w:p>
    <w:p w14:paraId="1F4AE615"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and Professional Student Government Association……………………………. </w:t>
      </w:r>
    </w:p>
    <w:p w14:paraId="1F4AE616" w14:textId="77777777" w:rsidR="00FF446B"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Reports </w:t>
      </w:r>
      <w:proofErr w:type="gramStart"/>
      <w:r>
        <w:rPr>
          <w:rFonts w:ascii="Times New Roman" w:eastAsia="Times New Roman" w:hAnsi="Times New Roman" w:cs="Times New Roman"/>
          <w:kern w:val="0"/>
          <w:sz w:val="24"/>
          <w:szCs w:val="24"/>
          <w14:ligatures w14:val="none"/>
        </w:rPr>
        <w:t>of</w:t>
      </w:r>
      <w:proofErr w:type="gramEnd"/>
      <w:r>
        <w:rPr>
          <w:rFonts w:ascii="Times New Roman" w:eastAsia="Times New Roman" w:hAnsi="Times New Roman" w:cs="Times New Roman"/>
          <w:kern w:val="0"/>
          <w:sz w:val="24"/>
          <w:szCs w:val="24"/>
          <w14:ligatures w14:val="none"/>
        </w:rPr>
        <w:t xml:space="preserve"> Standing and Special Committees  </w:t>
      </w:r>
    </w:p>
    <w:p w14:paraId="1F4AE617"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Academic Standards and Policies ……………………………………….………………...</w:t>
      </w:r>
    </w:p>
    <w:p w14:paraId="1F4AE618" w14:textId="77777777" w:rsidR="00FF446B" w:rsidRDefault="00000000">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Access and Community Impact ……………………………………………………………</w:t>
      </w:r>
    </w:p>
    <w:p w14:paraId="1F4AE619"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Athletic, Health and Wellness ……</w:t>
      </w:r>
      <w:proofErr w:type="gramStart"/>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w:t>
      </w:r>
      <w:proofErr w:type="gramStart"/>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 </w:t>
      </w:r>
    </w:p>
    <w:p w14:paraId="1F4AE61A"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Budget …………………………………………………………………….……………</w:t>
      </w:r>
      <w:proofErr w:type="gramStart"/>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 </w:t>
      </w:r>
    </w:p>
    <w:p w14:paraId="1F4AE61B"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Campus Facilities, Safety and Security ………………………………….……………...…</w:t>
      </w:r>
    </w:p>
    <w:p w14:paraId="1F4AE61C"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Career Track………</w:t>
      </w:r>
      <w:proofErr w:type="gramStart"/>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w:t>
      </w:r>
      <w:proofErr w:type="gramStart"/>
      <w:r>
        <w:rPr>
          <w:rFonts w:ascii="Times New Roman" w:eastAsia="Times New Roman" w:hAnsi="Times New Roman" w:cs="Times New Roman"/>
          <w:kern w:val="0"/>
          <w:sz w:val="24"/>
          <w:szCs w:val="24"/>
          <w14:ligatures w14:val="none"/>
        </w:rPr>
        <w:t>…..</w:t>
      </w:r>
      <w:proofErr w:type="gramEnd"/>
    </w:p>
    <w:p w14:paraId="1F4AE61D"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Faculty ………………………………………………………………….…………………</w:t>
      </w:r>
    </w:p>
    <w:p w14:paraId="1F4AE61E"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Long-Range Planning and Information Technology ………………….……………...……</w:t>
      </w:r>
    </w:p>
    <w:p w14:paraId="1F4AE61F"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Research ……………………………………………………………….………………...…</w:t>
      </w:r>
    </w:p>
    <w:p w14:paraId="1F4AE620"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Retirement and Fringe Benefits ……………………………………….……………...……</w:t>
      </w:r>
    </w:p>
    <w:p w14:paraId="1F4AE621"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Rules and Procedures ………………………………………………….……………...……</w:t>
      </w:r>
    </w:p>
    <w:p w14:paraId="1F4AE622" w14:textId="77777777" w:rsidR="00FF446B"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Affairs and Learning Resources …………………………….………………….... </w:t>
      </w:r>
    </w:p>
    <w:p w14:paraId="1F4AE623" w14:textId="77777777" w:rsidR="00FF446B" w:rsidRDefault="00000000">
      <w:pPr>
        <w:spacing w:after="0" w:line="240" w:lineRule="auto"/>
        <w:textAlignment w:val="baseline"/>
        <w:rPr>
          <w:rFonts w:ascii="Times New Roman" w:eastAsia="Times New Roman" w:hAnsi="Times New Roman" w:cs="Times New Roman"/>
          <w:kern w:val="0"/>
          <w:sz w:val="24"/>
          <w:szCs w:val="24"/>
          <w14:ligatures w14:val="non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1F4AE624" w14:textId="77777777" w:rsidR="00FF446B" w:rsidRDefault="00FF446B">
      <w:pPr>
        <w:spacing w:after="0" w:line="240" w:lineRule="auto"/>
        <w:textAlignment w:val="baseline"/>
        <w:rPr>
          <w:rFonts w:ascii="Segoe UI" w:eastAsia="Times New Roman" w:hAnsi="Segoe UI" w:cs="Segoe UI"/>
          <w:kern w:val="0"/>
          <w:sz w:val="18"/>
          <w:szCs w:val="18"/>
          <w14:ligatures w14:val="none"/>
        </w:rPr>
      </w:pPr>
    </w:p>
    <w:p w14:paraId="1F4AE625" w14:textId="77777777" w:rsidR="00FF446B" w:rsidRDefault="00000000">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kern w:val="0"/>
          <w:sz w:val="24"/>
          <w:szCs w:val="24"/>
          <w14:ligatures w14:val="none"/>
        </w:rPr>
        <w:tab/>
        <w:t xml:space="preserve">Perkins welcomed everyone to the meeting. Perkins established that a quorum was present and brought the meeting to order. Perkins asked those </w:t>
      </w:r>
      <w:proofErr w:type="gramStart"/>
      <w:r>
        <w:rPr>
          <w:rFonts w:ascii="Times New Roman" w:eastAsia="Times New Roman" w:hAnsi="Times New Roman" w:cs="Times New Roman"/>
          <w:kern w:val="0"/>
          <w:sz w:val="24"/>
          <w:szCs w:val="24"/>
          <w14:ligatures w14:val="none"/>
        </w:rPr>
        <w:t>present</w:t>
      </w:r>
      <w:proofErr w:type="gramEnd"/>
      <w:r>
        <w:rPr>
          <w:rFonts w:ascii="Times New Roman" w:eastAsia="Times New Roman" w:hAnsi="Times New Roman" w:cs="Times New Roman"/>
          <w:kern w:val="0"/>
          <w:sz w:val="24"/>
          <w:szCs w:val="24"/>
          <w14:ligatures w14:val="none"/>
        </w:rPr>
        <w:t xml:space="preserve"> to sign the attendance sheet. Perkins asked everyone on Zoom to please put their name in the chat so their attendance can be recorded. Perkins asked anyone who has a question to raise their hand or type their question in the chat. Please direct your questions to Yates who is watching the chat. She will then communicate the questions to the group. Perkins reminded everyone to please set their </w:t>
      </w:r>
      <w:r>
        <w:rPr>
          <w:rFonts w:ascii="Times New Roman" w:eastAsia="Times New Roman" w:hAnsi="Times New Roman" w:cs="Times New Roman"/>
          <w:kern w:val="0"/>
          <w:sz w:val="24"/>
          <w:szCs w:val="24"/>
          <w14:ligatures w14:val="none"/>
        </w:rPr>
        <w:lastRenderedPageBreak/>
        <w:t xml:space="preserve">microphones to mute. Perkins stated the first item of business was the approval of </w:t>
      </w:r>
      <w:proofErr w:type="gramStart"/>
      <w:r>
        <w:rPr>
          <w:rFonts w:ascii="Times New Roman" w:eastAsia="Times New Roman" w:hAnsi="Times New Roman" w:cs="Times New Roman"/>
          <w:kern w:val="0"/>
          <w:sz w:val="24"/>
          <w:szCs w:val="24"/>
          <w14:ligatures w14:val="none"/>
        </w:rPr>
        <w:t>the September</w:t>
      </w:r>
      <w:proofErr w:type="gramEnd"/>
      <w:r>
        <w:rPr>
          <w:rFonts w:ascii="Times New Roman" w:eastAsia="Times New Roman" w:hAnsi="Times New Roman" w:cs="Times New Roman"/>
          <w:kern w:val="0"/>
          <w:sz w:val="24"/>
          <w:szCs w:val="24"/>
          <w14:ligatures w14:val="none"/>
        </w:rPr>
        <w:t xml:space="preserve"> 9, </w:t>
      </w:r>
      <w:proofErr w:type="gramStart"/>
      <w:r>
        <w:rPr>
          <w:rFonts w:ascii="Times New Roman" w:eastAsia="Times New Roman" w:hAnsi="Times New Roman" w:cs="Times New Roman"/>
          <w:kern w:val="0"/>
          <w:sz w:val="24"/>
          <w:szCs w:val="24"/>
          <w14:ligatures w14:val="none"/>
        </w:rPr>
        <w:t>2025</w:t>
      </w:r>
      <w:proofErr w:type="gramEnd"/>
      <w:r>
        <w:rPr>
          <w:rFonts w:ascii="Times New Roman" w:eastAsia="Times New Roman" w:hAnsi="Times New Roman" w:cs="Times New Roman"/>
          <w:kern w:val="0"/>
          <w:sz w:val="24"/>
          <w:szCs w:val="24"/>
          <w14:ligatures w14:val="none"/>
        </w:rPr>
        <w:t xml:space="preserve"> minutes. These were electronically distributed and are available on the Faculty Council website. Perkins asked for corrections or objections to the approval of the minutes. Seeing none, stated the minutes are approved. Perkins stated the second item of business is adoption of the agenda which was also electronically distributed and is also available on the Faculty Council website. Perkins asked if there were any corrections to the agenda. Seeing none, Perkins asked for a motion to adopt the agenda. Haley moved and Hildebrand seconded the motion. Perkins stated that it had been moved and seconded to adopt the agenda. Perkins asked those in favor to say “Aye”, those on zoom to enter their vote in the chat. Those opposed do the same. Motion passed and the agenda was adopted. Perkins stated we have a very important special report today from the Director of Benefits, Susan Bain. She will provide us with an update on our annual enrollment.</w:t>
      </w:r>
    </w:p>
    <w:p w14:paraId="1F4AE626" w14:textId="77777777" w:rsidR="00FF446B" w:rsidRDefault="00FF446B">
      <w:pPr>
        <w:spacing w:after="0" w:line="240" w:lineRule="auto"/>
        <w:textAlignment w:val="baseline"/>
        <w:rPr>
          <w:rFonts w:ascii="Times New Roman" w:eastAsia="Times New Roman" w:hAnsi="Times New Roman" w:cs="Times New Roman"/>
          <w:kern w:val="0"/>
          <w:sz w:val="24"/>
          <w:szCs w:val="24"/>
          <w14:ligatures w14:val="none"/>
        </w:rPr>
      </w:pPr>
    </w:p>
    <w:p w14:paraId="1F4AE627" w14:textId="77777777" w:rsidR="00FF446B" w:rsidRDefault="00000000">
      <w:p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Special Report: Susan Bain: Director of Benefits, OSU Human Resources</w:t>
      </w:r>
    </w:p>
    <w:p w14:paraId="1F4AE628" w14:textId="77777777" w:rsidR="00FF446B" w:rsidRDefault="00FF446B">
      <w:pPr>
        <w:spacing w:after="0" w:line="240" w:lineRule="auto"/>
        <w:textAlignment w:val="baseline"/>
        <w:rPr>
          <w:rFonts w:ascii="Times New Roman" w:eastAsia="Times New Roman" w:hAnsi="Times New Roman" w:cs="Times New Roman"/>
          <w:b/>
          <w:bCs/>
          <w:kern w:val="0"/>
          <w:sz w:val="24"/>
          <w:szCs w:val="24"/>
          <w14:ligatures w14:val="none"/>
        </w:rPr>
      </w:pPr>
    </w:p>
    <w:p w14:paraId="1F4AE629" w14:textId="77777777" w:rsidR="00FF446B" w:rsidRDefault="00000000">
      <w:pPr>
        <w:spacing w:after="0" w:line="240" w:lineRule="auto"/>
        <w:ind w:firstLine="72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Bain has been a member of the OSU HR team for about 6 months but is very familiar with higher education. She has 12 years’ experience with a few years in healthcare. Bain reviewed the following pdf with those present:</w:t>
      </w:r>
    </w:p>
    <w:p w14:paraId="1F4AE62A" w14:textId="77777777" w:rsidR="00FF446B" w:rsidRDefault="00FF446B">
      <w:pPr>
        <w:spacing w:after="0" w:line="240" w:lineRule="auto"/>
        <w:textAlignment w:val="baseline"/>
        <w:rPr>
          <w:rFonts w:ascii="Times New Roman" w:eastAsia="Times New Roman" w:hAnsi="Times New Roman" w:cs="Times New Roman"/>
          <w:b/>
          <w:bCs/>
          <w:kern w:val="0"/>
          <w:sz w:val="24"/>
          <w:szCs w:val="24"/>
          <w14:ligatures w14:val="none"/>
        </w:rPr>
      </w:pPr>
    </w:p>
    <w:p w14:paraId="1F4AE62B" w14:textId="77777777" w:rsidR="00FF446B" w:rsidRDefault="00FF446B">
      <w:pPr>
        <w:spacing w:after="0" w:line="240" w:lineRule="auto"/>
        <w:textAlignment w:val="baseline"/>
        <w:rPr>
          <w:rFonts w:ascii="Times New Roman" w:eastAsia="Times New Roman" w:hAnsi="Times New Roman" w:cs="Times New Roman"/>
          <w:kern w:val="0"/>
          <w:sz w:val="24"/>
          <w:szCs w:val="24"/>
          <w14:ligatures w14:val="none"/>
        </w:rPr>
      </w:pPr>
    </w:p>
    <w:p w14:paraId="1F4AE62C" w14:textId="77777777" w:rsidR="00FF446B" w:rsidRDefault="00000000">
      <w:pPr>
        <w:spacing w:after="0" w:line="240" w:lineRule="auto"/>
        <w:textAlignment w:val="baseline"/>
        <w:rPr>
          <w:rFonts w:ascii="Times New Roman" w:eastAsia="Times New Roman" w:hAnsi="Times New Roman" w:cs="Times New Roman"/>
          <w:color w:val="000000"/>
          <w:kern w:val="0"/>
          <w:sz w:val="24"/>
          <w:szCs w:val="24"/>
          <w14:ligatures w14:val="none"/>
        </w:rPr>
      </w:pPr>
      <w:r>
        <w:pict w14:anchorId="1F4AE6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27" type="#_x0000_t75" style="position:absolute;margin-left:0;margin-top:0;width:50pt;height:50pt;z-index:251657728;visibility:hidden">
            <o:lock v:ext="edit" selection="t"/>
          </v:shape>
        </w:pict>
      </w:r>
      <w:r>
        <w:object w:dxaOrig="1545" w:dyaOrig="990" w14:anchorId="1F4AE6C0">
          <v:shape id="ole_rId2" o:spid="_x0000_i1025" type="#_x0000_t75" style="width:77.25pt;height:49.5pt;visibility:visible;mso-wrap-distance-right:0" o:ole="">
            <v:imagedata r:id="rId8" o:title=""/>
          </v:shape>
          <o:OLEObject Type="Embed" ProgID="Acrobat.Document.DC" ShapeID="ole_rId2" DrawAspect="Icon" ObjectID="_1824357113" r:id="rId9"/>
        </w:object>
      </w:r>
    </w:p>
    <w:p w14:paraId="1F4AE62D" w14:textId="77777777" w:rsidR="00FF446B" w:rsidRDefault="00FF446B">
      <w:pPr>
        <w:spacing w:after="0" w:line="240" w:lineRule="auto"/>
        <w:textAlignment w:val="baseline"/>
        <w:rPr>
          <w:rFonts w:ascii="Times New Roman" w:eastAsia="Times New Roman" w:hAnsi="Times New Roman" w:cs="Times New Roman"/>
          <w:color w:val="000000"/>
          <w:kern w:val="0"/>
          <w:sz w:val="24"/>
          <w:szCs w:val="24"/>
          <w14:ligatures w14:val="none"/>
        </w:rPr>
      </w:pPr>
    </w:p>
    <w:p w14:paraId="1F4AE62E" w14:textId="77777777" w:rsidR="00FF446B" w:rsidRDefault="00000000">
      <w:pPr>
        <w:spacing w:after="0" w:line="240" w:lineRule="auto"/>
        <w:ind w:firstLine="72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The first thing that we're going to introduce to you is our new benefits administration platform called PlanSource. This will replace our Benefit Focus that you're familiar with. After the RFP, they did an extensive RFP, and to kind of determine that this would be the best platform to advance our technology, to help us streamline a lot of the things that we do manually within HR, such as it'll replace our ACA reporting, COBRA management, billing reconciliation, and for the first time, we're going to be able to include our retirees on our, technology platform. This is </w:t>
      </w:r>
      <w:proofErr w:type="gramStart"/>
      <w:r>
        <w:rPr>
          <w:rFonts w:ascii="Times New Roman" w:eastAsia="Times New Roman" w:hAnsi="Times New Roman" w:cs="Times New Roman"/>
          <w:color w:val="000000"/>
          <w:kern w:val="0"/>
          <w:sz w:val="24"/>
          <w:szCs w:val="24"/>
          <w14:ligatures w14:val="none"/>
        </w:rPr>
        <w:t>really exciting</w:t>
      </w:r>
      <w:proofErr w:type="gramEnd"/>
      <w:r>
        <w:rPr>
          <w:rFonts w:ascii="Times New Roman" w:eastAsia="Times New Roman" w:hAnsi="Times New Roman" w:cs="Times New Roman"/>
          <w:color w:val="000000"/>
          <w:kern w:val="0"/>
          <w:sz w:val="24"/>
          <w:szCs w:val="24"/>
          <w14:ligatures w14:val="none"/>
        </w:rPr>
        <w:t>.</w:t>
      </w:r>
    </w:p>
    <w:p w14:paraId="1F4AE62F" w14:textId="77777777" w:rsidR="00FF446B" w:rsidRDefault="00000000">
      <w:pPr>
        <w:spacing w:after="0" w:line="240" w:lineRule="auto"/>
        <w:ind w:firstLine="72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A couple of things to keep in mind whenever you log into here. Most of your benefits will roll over from 2025 to 2026, except for a few things. Your FSA, DCA, and HSA elections, if you have those, those will be zeroed out. You will need to log on to the system to make those contribution amounts again. In addition to that, one of the things we have just recently learned after we made this slideshow is this will also include your medical plan elections. Because of implementing the working spouse rule, that's going to change a little bit. We didn't learn that until we started working on the configuration, so there will be more information on that. You will be required to log in and make that election if you have spousal coverage in any of the plans that you previously elected in 2025. If you plan to enroll new dependents on your 2026 plan, I encourage you to have the social security number and birthdates for those dependents, detailed instructions on how to provide the documentation that's required for dependent verification on the system, this will make the process roll a little bit smoother. In addition, the benefits that you elect will go on as elected. What that means, in the past, we've required </w:t>
      </w:r>
      <w:proofErr w:type="gramStart"/>
      <w:r>
        <w:rPr>
          <w:rFonts w:ascii="Times New Roman" w:eastAsia="Times New Roman" w:hAnsi="Times New Roman" w:cs="Times New Roman"/>
          <w:color w:val="000000"/>
          <w:kern w:val="0"/>
          <w:sz w:val="24"/>
          <w:szCs w:val="24"/>
          <w14:ligatures w14:val="none"/>
        </w:rPr>
        <w:t>the documentation</w:t>
      </w:r>
      <w:proofErr w:type="gramEnd"/>
      <w:r>
        <w:rPr>
          <w:rFonts w:ascii="Times New Roman" w:eastAsia="Times New Roman" w:hAnsi="Times New Roman" w:cs="Times New Roman"/>
          <w:color w:val="000000"/>
          <w:kern w:val="0"/>
          <w:sz w:val="24"/>
          <w:szCs w:val="24"/>
          <w14:ligatures w14:val="none"/>
        </w:rPr>
        <w:t xml:space="preserve"> before the benefits went into play. This year, whatever you </w:t>
      </w:r>
      <w:proofErr w:type="gramStart"/>
      <w:r>
        <w:rPr>
          <w:rFonts w:ascii="Times New Roman" w:eastAsia="Times New Roman" w:hAnsi="Times New Roman" w:cs="Times New Roman"/>
          <w:color w:val="000000"/>
          <w:kern w:val="0"/>
          <w:sz w:val="24"/>
          <w:szCs w:val="24"/>
          <w14:ligatures w14:val="none"/>
        </w:rPr>
        <w:t>elect</w:t>
      </w:r>
      <w:proofErr w:type="gramEnd"/>
      <w:r>
        <w:rPr>
          <w:rFonts w:ascii="Times New Roman" w:eastAsia="Times New Roman" w:hAnsi="Times New Roman" w:cs="Times New Roman"/>
          <w:color w:val="000000"/>
          <w:kern w:val="0"/>
          <w:sz w:val="24"/>
          <w:szCs w:val="24"/>
          <w14:ligatures w14:val="none"/>
        </w:rPr>
        <w:t xml:space="preserve">, it will go into play as elected. If you're not able to provide that documentation within the 30-day window, it will retro cancel </w:t>
      </w:r>
      <w:r>
        <w:rPr>
          <w:rFonts w:ascii="Times New Roman" w:eastAsia="Times New Roman" w:hAnsi="Times New Roman" w:cs="Times New Roman"/>
          <w:color w:val="000000"/>
          <w:kern w:val="0"/>
          <w:sz w:val="24"/>
          <w:szCs w:val="24"/>
          <w14:ligatures w14:val="none"/>
        </w:rPr>
        <w:lastRenderedPageBreak/>
        <w:t xml:space="preserve">those benefits, and any claims that might have happened during that time, you'll be responsible for. I'm going to encourage you, if you have some dependents that you're adding, please follow the process and get those documents uploaded. If you need help or some explanations about what kind of documents are required and it's not clear in the instructions, our benefits team is here to help you. </w:t>
      </w:r>
    </w:p>
    <w:p w14:paraId="1F4AE630" w14:textId="77777777" w:rsidR="00FF446B" w:rsidRDefault="00000000">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ab/>
        <w:t xml:space="preserve">Bain reviewed how to access the self-service portal. You will automatically be logged into the new platform called PlanSource. Bain stated there is a new “vendor” section on the platform. This allows you at any time, 24-7, to read about all the different vendor options. Down the road, there will be a library where we can include videos and things like this which will be a great add-on to the platform. Bain stated that the annual enrollment period is a two-week </w:t>
      </w:r>
      <w:proofErr w:type="gramStart"/>
      <w:r>
        <w:rPr>
          <w:rFonts w:ascii="Times New Roman" w:eastAsia="Times New Roman" w:hAnsi="Times New Roman" w:cs="Times New Roman"/>
          <w:color w:val="000000"/>
          <w:kern w:val="0"/>
          <w:sz w:val="24"/>
          <w:szCs w:val="24"/>
          <w14:ligatures w14:val="none"/>
        </w:rPr>
        <w:t>window</w:t>
      </w:r>
      <w:proofErr w:type="gramEnd"/>
      <w:r>
        <w:rPr>
          <w:rFonts w:ascii="Times New Roman" w:eastAsia="Times New Roman" w:hAnsi="Times New Roman" w:cs="Times New Roman"/>
          <w:color w:val="000000"/>
          <w:kern w:val="0"/>
          <w:sz w:val="24"/>
          <w:szCs w:val="24"/>
          <w14:ligatures w14:val="none"/>
        </w:rPr>
        <w:t xml:space="preserve"> so as soon as you get the email, be sure to start working on it. The new </w:t>
      </w:r>
      <w:proofErr w:type="spellStart"/>
      <w:r>
        <w:rPr>
          <w:rFonts w:ascii="Times New Roman" w:eastAsia="Times New Roman" w:hAnsi="Times New Roman" w:cs="Times New Roman"/>
          <w:color w:val="000000"/>
          <w:kern w:val="0"/>
          <w:sz w:val="24"/>
          <w:szCs w:val="24"/>
          <w14:ligatures w14:val="none"/>
        </w:rPr>
        <w:t>DecisionIQ</w:t>
      </w:r>
      <w:proofErr w:type="spellEnd"/>
      <w:r>
        <w:rPr>
          <w:rFonts w:ascii="Times New Roman" w:eastAsia="Times New Roman" w:hAnsi="Times New Roman" w:cs="Times New Roman"/>
          <w:color w:val="000000"/>
          <w:kern w:val="0"/>
          <w:sz w:val="24"/>
          <w:szCs w:val="24"/>
          <w14:ligatures w14:val="none"/>
        </w:rPr>
        <w:t xml:space="preserve"> feature is designed to help benefit enrollment by taking your information and comparing it to their redacted database of other people to make a recommendation of what it thinks might be the best plan for you and your situation. If you are not comfortable giving this information, you do not have to use it. It does not impact your enrollment in any capacity. </w:t>
      </w:r>
    </w:p>
    <w:p w14:paraId="1F4AE631" w14:textId="77777777" w:rsidR="00FF446B" w:rsidRDefault="00000000">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ab/>
        <w:t>Bain moved to the enrollment page and walked everyone through it. You will then get to the review and checkout page. There is a running total of your cost per pay period in the top right-hand corner of the screen. You can make changes throughout the process. Bain stated the checkout key is necessary to complete your enrollment by November 7</w:t>
      </w:r>
      <w:r>
        <w:rPr>
          <w:rFonts w:ascii="Times New Roman" w:eastAsia="Times New Roman" w:hAnsi="Times New Roman" w:cs="Times New Roman"/>
          <w:color w:val="000000"/>
          <w:kern w:val="0"/>
          <w:sz w:val="24"/>
          <w:szCs w:val="24"/>
          <w:vertAlign w:val="superscript"/>
          <w14:ligatures w14:val="none"/>
        </w:rPr>
        <w:t>th</w:t>
      </w:r>
      <w:r>
        <w:rPr>
          <w:rFonts w:ascii="Times New Roman" w:eastAsia="Times New Roman" w:hAnsi="Times New Roman" w:cs="Times New Roman"/>
          <w:color w:val="000000"/>
          <w:kern w:val="0"/>
          <w:sz w:val="24"/>
          <w:szCs w:val="24"/>
          <w14:ligatures w14:val="none"/>
        </w:rPr>
        <w:t xml:space="preserve">. A confirmation email will be sent to all enrollees. </w:t>
      </w:r>
    </w:p>
    <w:p w14:paraId="1F4AE632" w14:textId="77777777" w:rsidR="00FF446B" w:rsidRDefault="00000000">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ab/>
        <w:t xml:space="preserve">Bain reviewed the health plan changes. Bain stated that OSU is a self-insured plan, which means that OSU pays all the medical claims. We get them in, and we </w:t>
      </w:r>
      <w:proofErr w:type="gramStart"/>
      <w:r>
        <w:rPr>
          <w:rFonts w:ascii="Times New Roman" w:eastAsia="Times New Roman" w:hAnsi="Times New Roman" w:cs="Times New Roman"/>
          <w:color w:val="000000"/>
          <w:kern w:val="0"/>
          <w:sz w:val="24"/>
          <w:szCs w:val="24"/>
          <w14:ligatures w14:val="none"/>
        </w:rPr>
        <w:t>pay</w:t>
      </w:r>
      <w:proofErr w:type="gramEnd"/>
      <w:r>
        <w:rPr>
          <w:rFonts w:ascii="Times New Roman" w:eastAsia="Times New Roman" w:hAnsi="Times New Roman" w:cs="Times New Roman"/>
          <w:color w:val="000000"/>
          <w:kern w:val="0"/>
          <w:sz w:val="24"/>
          <w:szCs w:val="24"/>
          <w14:ligatures w14:val="none"/>
        </w:rPr>
        <w:t xml:space="preserve"> them out. OSU does have benefits consultant, Lockton. The consultant helps OSU with a lot of statistical analysis; they review our claims and helped us project out for 2025 - $79.6 million. This was based off all the claims that we’ve made and the trends we are going through. Using this data, they have projected our 2026 costs are going to be $95.5 million, which is a large gap. This is a 20% increase before we started implementing some savings strategies. Leadership reviewed this information and landed on a 10.9% increase over the total premium. Bain reviewed the changes to the medical plans, the new working spouse rule and the new salary-tiered premiums. A zoom question asked if these directions include retirees. Bain stated that retirees will still be handled manually for now. Retirees will be rolled into the new system once the </w:t>
      </w:r>
      <w:proofErr w:type="gramStart"/>
      <w:r>
        <w:rPr>
          <w:rFonts w:ascii="Times New Roman" w:eastAsia="Times New Roman" w:hAnsi="Times New Roman" w:cs="Times New Roman"/>
          <w:color w:val="000000"/>
          <w:kern w:val="0"/>
          <w:sz w:val="24"/>
          <w:szCs w:val="24"/>
          <w14:ligatures w14:val="none"/>
        </w:rPr>
        <w:t>actives</w:t>
      </w:r>
      <w:proofErr w:type="gramEnd"/>
      <w:r>
        <w:rPr>
          <w:rFonts w:ascii="Times New Roman" w:eastAsia="Times New Roman" w:hAnsi="Times New Roman" w:cs="Times New Roman"/>
          <w:color w:val="000000"/>
          <w:kern w:val="0"/>
          <w:sz w:val="24"/>
          <w:szCs w:val="24"/>
          <w14:ligatures w14:val="none"/>
        </w:rPr>
        <w:t xml:space="preserve"> are done. Bain stated that the 10.9% increase reflects the employee only portion of the premium. Bain stressed that OSU will still cover between 60% to 80% of the total cost of the premium depending on which tier you fall into. No changes to the co-pay structure for pharmacy as well as no changes to dental or visual. Bain reviewed the Health Care spending. First, she reviewed the flexible spending options, Healthcare and Dependent Care accounts. Bain then discussed the Health Savings Accounts. Bain reviewed the 4 different retirement plans that you can voluntarily contribute to. Bain discussed benefits that are going to be retained and those that will be retired. </w:t>
      </w:r>
    </w:p>
    <w:p w14:paraId="1F4AE633" w14:textId="77777777" w:rsidR="00FF446B" w:rsidRDefault="00000000">
      <w:pPr>
        <w:spacing w:after="0" w:line="240" w:lineRule="auto"/>
        <w:ind w:firstLine="72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Bain stated the annual enrollment dates are October 27</w:t>
      </w:r>
      <w:r>
        <w:rPr>
          <w:rFonts w:ascii="Times New Roman" w:eastAsia="Times New Roman" w:hAnsi="Times New Roman" w:cs="Times New Roman"/>
          <w:color w:val="000000"/>
          <w:kern w:val="0"/>
          <w:sz w:val="24"/>
          <w:szCs w:val="24"/>
          <w:vertAlign w:val="superscript"/>
          <w14:ligatures w14:val="none"/>
        </w:rPr>
        <w:t>th</w:t>
      </w:r>
      <w:r>
        <w:rPr>
          <w:rFonts w:ascii="Times New Roman" w:eastAsia="Times New Roman" w:hAnsi="Times New Roman" w:cs="Times New Roman"/>
          <w:color w:val="000000"/>
          <w:kern w:val="0"/>
          <w:sz w:val="24"/>
          <w:szCs w:val="24"/>
          <w14:ligatures w14:val="none"/>
        </w:rPr>
        <w:t xml:space="preserve"> through November 7</w:t>
      </w:r>
      <w:r>
        <w:rPr>
          <w:rFonts w:ascii="Times New Roman" w:eastAsia="Times New Roman" w:hAnsi="Times New Roman" w:cs="Times New Roman"/>
          <w:color w:val="000000"/>
          <w:kern w:val="0"/>
          <w:sz w:val="24"/>
          <w:szCs w:val="24"/>
          <w:vertAlign w:val="superscript"/>
          <w14:ligatures w14:val="none"/>
        </w:rPr>
        <w:t>th</w:t>
      </w:r>
      <w:r>
        <w:rPr>
          <w:rFonts w:ascii="Times New Roman" w:eastAsia="Times New Roman" w:hAnsi="Times New Roman" w:cs="Times New Roman"/>
          <w:color w:val="000000"/>
          <w:kern w:val="0"/>
          <w:sz w:val="24"/>
          <w:szCs w:val="24"/>
          <w14:ligatures w14:val="none"/>
        </w:rPr>
        <w:t>. There will be a Benefits Fair October 24</w:t>
      </w:r>
      <w:r>
        <w:rPr>
          <w:rFonts w:ascii="Times New Roman" w:eastAsia="Times New Roman" w:hAnsi="Times New Roman" w:cs="Times New Roman"/>
          <w:color w:val="000000"/>
          <w:kern w:val="0"/>
          <w:sz w:val="24"/>
          <w:szCs w:val="24"/>
          <w:vertAlign w:val="superscript"/>
          <w14:ligatures w14:val="none"/>
        </w:rPr>
        <w:t>th</w:t>
      </w:r>
      <w:r>
        <w:rPr>
          <w:rFonts w:ascii="Times New Roman" w:eastAsia="Times New Roman" w:hAnsi="Times New Roman" w:cs="Times New Roman"/>
          <w:color w:val="000000"/>
          <w:kern w:val="0"/>
          <w:sz w:val="24"/>
          <w:szCs w:val="24"/>
          <w14:ligatures w14:val="none"/>
        </w:rPr>
        <w:t xml:space="preserve"> from 9:30-1:00. All our vendors will be there with swag and giveaways. It’s a great chance for you to come and see what’s available. There will also be some online educational sessions. These will go a bit deeper into the benefits portion. </w:t>
      </w:r>
    </w:p>
    <w:p w14:paraId="1F4AE634" w14:textId="77777777" w:rsidR="00FF446B" w:rsidRDefault="00000000">
      <w:pPr>
        <w:spacing w:after="0" w:line="240" w:lineRule="auto"/>
        <w:ind w:firstLine="72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Perkins opened the floor for questions. Emerson stated there was an increase in the deductible for the Blue Edge plan but not Blue Options. Do we know why? Louthan stated that we want to be on par with benchmarks at all our levels. Our benefits consultant, Lockton, looks at benchmarks for regional schools within our area </w:t>
      </w:r>
      <w:proofErr w:type="gramStart"/>
      <w:r>
        <w:rPr>
          <w:rFonts w:ascii="Times New Roman" w:eastAsia="Times New Roman" w:hAnsi="Times New Roman" w:cs="Times New Roman"/>
          <w:color w:val="000000"/>
          <w:kern w:val="0"/>
          <w:sz w:val="24"/>
          <w:szCs w:val="24"/>
          <w14:ligatures w14:val="none"/>
        </w:rPr>
        <w:t>and also</w:t>
      </w:r>
      <w:proofErr w:type="gramEnd"/>
      <w:r>
        <w:rPr>
          <w:rFonts w:ascii="Times New Roman" w:eastAsia="Times New Roman" w:hAnsi="Times New Roman" w:cs="Times New Roman"/>
          <w:color w:val="000000"/>
          <w:kern w:val="0"/>
          <w:sz w:val="24"/>
          <w:szCs w:val="24"/>
          <w14:ligatures w14:val="none"/>
        </w:rPr>
        <w:t xml:space="preserve"> employers that are </w:t>
      </w:r>
      <w:proofErr w:type="gramStart"/>
      <w:r>
        <w:rPr>
          <w:rFonts w:ascii="Times New Roman" w:eastAsia="Times New Roman" w:hAnsi="Times New Roman" w:cs="Times New Roman"/>
          <w:color w:val="000000"/>
          <w:kern w:val="0"/>
          <w:sz w:val="24"/>
          <w:szCs w:val="24"/>
          <w14:ligatures w14:val="none"/>
        </w:rPr>
        <w:t>similar to</w:t>
      </w:r>
      <w:proofErr w:type="gramEnd"/>
      <w:r>
        <w:rPr>
          <w:rFonts w:ascii="Times New Roman" w:eastAsia="Times New Roman" w:hAnsi="Times New Roman" w:cs="Times New Roman"/>
          <w:color w:val="000000"/>
          <w:kern w:val="0"/>
          <w:sz w:val="24"/>
          <w:szCs w:val="24"/>
          <w14:ligatures w14:val="none"/>
        </w:rPr>
        <w:t xml:space="preserve"> OSU. </w:t>
      </w:r>
      <w:r>
        <w:rPr>
          <w:rFonts w:ascii="Times New Roman" w:eastAsia="Times New Roman" w:hAnsi="Times New Roman" w:cs="Times New Roman"/>
          <w:color w:val="000000"/>
          <w:kern w:val="0"/>
          <w:sz w:val="24"/>
          <w:szCs w:val="24"/>
          <w14:ligatures w14:val="none"/>
        </w:rPr>
        <w:lastRenderedPageBreak/>
        <w:t xml:space="preserve">Louthan stated that we will have an RFP for benefit consultants going out in November to ensure that we have the best partner. Lockton has indicated that we are where we need to be on Blue Options and we rely on them for these benchmarks. Louthan stated that with Blue Edge, we are tying the specific individual and family premium to what is allowed within the federal guidelines. There are guidelines (more things and parameters) that are specific for the Blue Edge, the higher deductible health plan, because it’s tied to the health savings account. Emerson asked why we use similar institutions to try to reduce our benefits down to what they have but we don’t use them to increase our compensation up to what they get. Emerson finds this rather odd. Back to the premiums and prices, on previous ones it says with credit. Is that the credit for Catapult Health? Louthan stated yes. Emerson asked if it would stay. Bains stated yes. Emerson stated that it was not listed on the slides or material sent out. Bains stated it is listed on the website. Emerson has received a lot of communication from faculty that are upset with the increases and how they were implemented. The faculty feel that the top tier needs to be redesigned and that families are penalized heavily with the increases. If you are in the high-deductible plan and you’re barely in the $150,000 plus range with your full family on the plan you are seeing a 50% increase in the premium cost. If you look at this as a percentage of salary, that means they’re taking a 1% pay cut. Emerson feels the lower tier with no increase and middle tiers are good, but the 50% increase for the $150,000 plus tier causes some pain. If you go up to say the $300,000 level, it will not affect them as much. Emerson stated that at the higher end you’re saying somebody making $150,000 is paying the same amount as someone who’s making $500,000 does not affect their bottom line, which is not morally correct. Emerson believes there needs to be another tier, maybe above $300,000 and it becomes a percentage of your salary up </w:t>
      </w:r>
      <w:proofErr w:type="gramStart"/>
      <w:r>
        <w:rPr>
          <w:rFonts w:ascii="Times New Roman" w:eastAsia="Times New Roman" w:hAnsi="Times New Roman" w:cs="Times New Roman"/>
          <w:color w:val="000000"/>
          <w:kern w:val="0"/>
          <w:sz w:val="24"/>
          <w:szCs w:val="24"/>
          <w14:ligatures w14:val="none"/>
        </w:rPr>
        <w:t>until</w:t>
      </w:r>
      <w:proofErr w:type="gramEnd"/>
      <w:r>
        <w:rPr>
          <w:rFonts w:ascii="Times New Roman" w:eastAsia="Times New Roman" w:hAnsi="Times New Roman" w:cs="Times New Roman"/>
          <w:color w:val="000000"/>
          <w:kern w:val="0"/>
          <w:sz w:val="24"/>
          <w:szCs w:val="24"/>
          <w14:ligatures w14:val="none"/>
        </w:rPr>
        <w:t xml:space="preserve"> what the total premium costs. Bain stated she will note this suggestion.</w:t>
      </w:r>
    </w:p>
    <w:p w14:paraId="1F4AE635" w14:textId="77777777" w:rsidR="00FF446B" w:rsidRDefault="00000000">
      <w:pPr>
        <w:spacing w:after="0" w:line="240" w:lineRule="auto"/>
        <w:ind w:firstLine="72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Yates has a question from zoom. They are curious of what the HR team learned when comparing OSU’s health plan coverage and costs to similar institutions: OU, University of Arkansas other Big 12. How does OSU compare for 2026? Is there a report </w:t>
      </w:r>
      <w:proofErr w:type="gramStart"/>
      <w:r>
        <w:rPr>
          <w:rFonts w:ascii="Times New Roman" w:eastAsia="Times New Roman" w:hAnsi="Times New Roman" w:cs="Times New Roman"/>
          <w:color w:val="000000"/>
          <w:kern w:val="0"/>
          <w:sz w:val="24"/>
          <w:szCs w:val="24"/>
          <w14:ligatures w14:val="none"/>
        </w:rPr>
        <w:t>faculty</w:t>
      </w:r>
      <w:proofErr w:type="gramEnd"/>
      <w:r>
        <w:rPr>
          <w:rFonts w:ascii="Times New Roman" w:eastAsia="Times New Roman" w:hAnsi="Times New Roman" w:cs="Times New Roman"/>
          <w:color w:val="000000"/>
          <w:kern w:val="0"/>
          <w:sz w:val="24"/>
          <w:szCs w:val="24"/>
          <w14:ligatures w14:val="none"/>
        </w:rPr>
        <w:t xml:space="preserve"> can review? Louthan stated that at this time, there is not a report faculty can review. Louthan has a meeting in a few weeks with Big 12 colleagues, unfortunately that way that we are set up is different so it’s not an apples-to-apples comparison from an HR standpoint. Louthan stated after the meeting and every institution can publish their information (timeframe varies from institution to institution) a report may be available in January. Louthan stated the information that we get from Lockton to the benchmarks spoken about earlier can be pulled out but it will not go into the plan details as much as what this group would like to see. Louthan believes it would be helpful to our group if there were specific comparisons such as by premium or deductible. If you want to go deeper, we will need to know exactly what you would like to compare. Louthan stated that some of the comparisons we talk about in industry, they are not higher education specific. Pharmacy spending is one such area. Haley stated the metric would be very interesting to compare. Louthan stated they can </w:t>
      </w:r>
      <w:proofErr w:type="gramStart"/>
      <w:r>
        <w:rPr>
          <w:rFonts w:ascii="Times New Roman" w:eastAsia="Times New Roman" w:hAnsi="Times New Roman" w:cs="Times New Roman"/>
          <w:color w:val="000000"/>
          <w:kern w:val="0"/>
          <w:sz w:val="24"/>
          <w:szCs w:val="24"/>
          <w14:ligatures w14:val="none"/>
        </w:rPr>
        <w:t>definitely look</w:t>
      </w:r>
      <w:proofErr w:type="gramEnd"/>
      <w:r>
        <w:rPr>
          <w:rFonts w:ascii="Times New Roman" w:eastAsia="Times New Roman" w:hAnsi="Times New Roman" w:cs="Times New Roman"/>
          <w:color w:val="000000"/>
          <w:kern w:val="0"/>
          <w:sz w:val="24"/>
          <w:szCs w:val="24"/>
          <w14:ligatures w14:val="none"/>
        </w:rPr>
        <w:t xml:space="preserve"> at the salary tiers. She asked if they should address this with the Retirement and Fringe Benefits committee.</w:t>
      </w:r>
    </w:p>
    <w:p w14:paraId="1F4AE636" w14:textId="77777777" w:rsidR="00FF446B" w:rsidRDefault="00000000">
      <w:pPr>
        <w:spacing w:after="0" w:line="240" w:lineRule="auto"/>
        <w:ind w:firstLine="72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President Hess and Chair Perkins stated that the Budget committee has already done a salary comparison. Louthan stated that they can talk about the </w:t>
      </w:r>
      <w:proofErr w:type="gramStart"/>
      <w:r>
        <w:rPr>
          <w:rFonts w:ascii="Times New Roman" w:eastAsia="Times New Roman" w:hAnsi="Times New Roman" w:cs="Times New Roman"/>
          <w:color w:val="000000"/>
          <w:kern w:val="0"/>
          <w:sz w:val="24"/>
          <w:szCs w:val="24"/>
          <w14:ligatures w14:val="none"/>
        </w:rPr>
        <w:t>tiers</w:t>
      </w:r>
      <w:proofErr w:type="gramEnd"/>
      <w:r>
        <w:rPr>
          <w:rFonts w:ascii="Times New Roman" w:eastAsia="Times New Roman" w:hAnsi="Times New Roman" w:cs="Times New Roman"/>
          <w:color w:val="000000"/>
          <w:kern w:val="0"/>
          <w:sz w:val="24"/>
          <w:szCs w:val="24"/>
          <w14:ligatures w14:val="none"/>
        </w:rPr>
        <w:t xml:space="preserve"> in reference to salaries, but looking at salary comparisons would be a different group. HR does not get involved with salary compensations. President Hess reminded the group that this is a self-funded plan, and each self-funded plan is based upon the health characteristics of the people in the plan. When you try to compare us to other institutions or private organizations, remember that our self-funded plan is based upon the health characteristics of our employees only. President Hess stated that Lockton’s </w:t>
      </w:r>
      <w:r>
        <w:rPr>
          <w:rFonts w:ascii="Times New Roman" w:eastAsia="Times New Roman" w:hAnsi="Times New Roman" w:cs="Times New Roman"/>
          <w:color w:val="000000"/>
          <w:kern w:val="0"/>
          <w:sz w:val="24"/>
          <w:szCs w:val="24"/>
          <w14:ligatures w14:val="none"/>
        </w:rPr>
        <w:lastRenderedPageBreak/>
        <w:t>analysis is based on what our health benefit loss ratios are and what the health characteristics are of our employees. President Hess stated that when we do these comparisons, it is helpful to remember that we’re comparing ourselves to people wo may be vastly different in terms of health outcomes. Eisenberg stated the frustration is not just the cost but the timing and how this was done. He feels everyone is doing their best faith efforts behind the scenes but feels that some transparency in the process would be useful for the faculty and staff. We only learned about this last month when President Hess mentioned it and that it was still being worked out at that time.</w:t>
      </w:r>
    </w:p>
    <w:p w14:paraId="1F4AE637" w14:textId="77777777" w:rsidR="00FF446B" w:rsidRDefault="00000000">
      <w:pPr>
        <w:spacing w:after="0" w:line="240" w:lineRule="auto"/>
        <w:ind w:firstLine="72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Eisenberg asked if we could get more lead time stating something is coming down the line so we can communicate these things. Instead of oh</w:t>
      </w:r>
      <w:proofErr w:type="gramStart"/>
      <w:r>
        <w:rPr>
          <w:rFonts w:ascii="Times New Roman" w:eastAsia="Times New Roman" w:hAnsi="Times New Roman" w:cs="Times New Roman"/>
          <w:color w:val="000000"/>
          <w:kern w:val="0"/>
          <w:sz w:val="24"/>
          <w:szCs w:val="24"/>
          <w14:ligatures w14:val="none"/>
        </w:rPr>
        <w:t>, by the way, this</w:t>
      </w:r>
      <w:proofErr w:type="gramEnd"/>
      <w:r>
        <w:rPr>
          <w:rFonts w:ascii="Times New Roman" w:eastAsia="Times New Roman" w:hAnsi="Times New Roman" w:cs="Times New Roman"/>
          <w:color w:val="000000"/>
          <w:kern w:val="0"/>
          <w:sz w:val="24"/>
          <w:szCs w:val="24"/>
          <w14:ligatures w14:val="none"/>
        </w:rPr>
        <w:t xml:space="preserve"> is happening with two weeks’ notice and now you are fielding 10,000 questions from faculty and staff. Louthan stated they are working towards more transparency in the process and we also don’t want to have </w:t>
      </w:r>
      <w:proofErr w:type="gramStart"/>
      <w:r>
        <w:rPr>
          <w:rFonts w:ascii="Times New Roman" w:eastAsia="Times New Roman" w:hAnsi="Times New Roman" w:cs="Times New Roman"/>
          <w:color w:val="000000"/>
          <w:kern w:val="0"/>
          <w:sz w:val="24"/>
          <w:szCs w:val="24"/>
          <w14:ligatures w14:val="none"/>
        </w:rPr>
        <w:t>all of</w:t>
      </w:r>
      <w:proofErr w:type="gramEnd"/>
      <w:r>
        <w:rPr>
          <w:rFonts w:ascii="Times New Roman" w:eastAsia="Times New Roman" w:hAnsi="Times New Roman" w:cs="Times New Roman"/>
          <w:color w:val="000000"/>
          <w:kern w:val="0"/>
          <w:sz w:val="24"/>
          <w:szCs w:val="24"/>
          <w14:ligatures w14:val="none"/>
        </w:rPr>
        <w:t xml:space="preserve"> the stuff regarding your healthcare plan in a two-month </w:t>
      </w:r>
      <w:proofErr w:type="gramStart"/>
      <w:r>
        <w:rPr>
          <w:rFonts w:ascii="Times New Roman" w:eastAsia="Times New Roman" w:hAnsi="Times New Roman" w:cs="Times New Roman"/>
          <w:color w:val="000000"/>
          <w:kern w:val="0"/>
          <w:sz w:val="24"/>
          <w:szCs w:val="24"/>
          <w14:ligatures w14:val="none"/>
        </w:rPr>
        <w:t>time period</w:t>
      </w:r>
      <w:proofErr w:type="gramEnd"/>
      <w:r>
        <w:rPr>
          <w:rFonts w:ascii="Times New Roman" w:eastAsia="Times New Roman" w:hAnsi="Times New Roman" w:cs="Times New Roman"/>
          <w:color w:val="000000"/>
          <w:kern w:val="0"/>
          <w:sz w:val="24"/>
          <w:szCs w:val="24"/>
          <w14:ligatures w14:val="none"/>
        </w:rPr>
        <w:t xml:space="preserve"> when it's proceeding</w:t>
      </w:r>
      <w:r>
        <w:rPr>
          <w:rFonts w:ascii="Times New Roman" w:eastAsia="Times New Roman" w:hAnsi="Times New Roman" w:cs="Times New Roman"/>
          <w:b/>
          <w:bCs/>
          <w:color w:val="000000"/>
          <w:kern w:val="0"/>
          <w:sz w:val="24"/>
          <w:szCs w:val="24"/>
          <w14:ligatures w14:val="none"/>
        </w:rPr>
        <w:t xml:space="preserve"> </w:t>
      </w:r>
      <w:r>
        <w:rPr>
          <w:rFonts w:ascii="Times New Roman" w:eastAsia="Times New Roman" w:hAnsi="Times New Roman" w:cs="Times New Roman"/>
          <w:color w:val="000000"/>
          <w:kern w:val="0"/>
          <w:sz w:val="24"/>
          <w:szCs w:val="24"/>
          <w14:ligatures w14:val="none"/>
        </w:rPr>
        <w:t xml:space="preserve">you </w:t>
      </w:r>
      <w:proofErr w:type="gramStart"/>
      <w:r>
        <w:rPr>
          <w:rFonts w:ascii="Times New Roman" w:eastAsia="Times New Roman" w:hAnsi="Times New Roman" w:cs="Times New Roman"/>
          <w:color w:val="000000"/>
          <w:kern w:val="0"/>
          <w:sz w:val="24"/>
          <w:szCs w:val="24"/>
          <w14:ligatures w14:val="none"/>
        </w:rPr>
        <w:t>making a decision</w:t>
      </w:r>
      <w:proofErr w:type="gramEnd"/>
      <w:r>
        <w:rPr>
          <w:rFonts w:ascii="Times New Roman" w:eastAsia="Times New Roman" w:hAnsi="Times New Roman" w:cs="Times New Roman"/>
          <w:color w:val="000000"/>
          <w:kern w:val="0"/>
          <w:sz w:val="24"/>
          <w:szCs w:val="24"/>
          <w14:ligatures w14:val="none"/>
        </w:rPr>
        <w:t xml:space="preserve"> that's going to impact you for a full year.</w:t>
      </w:r>
      <w:r>
        <w:rPr>
          <w:rFonts w:ascii="Times New Roman" w:eastAsia="Times New Roman" w:hAnsi="Times New Roman" w:cs="Times New Roman"/>
          <w:b/>
          <w:bCs/>
          <w:color w:val="000000"/>
          <w:kern w:val="0"/>
          <w:sz w:val="24"/>
          <w:szCs w:val="24"/>
          <w14:ligatures w14:val="none"/>
        </w:rPr>
        <w:t xml:space="preserve"> </w:t>
      </w:r>
      <w:r>
        <w:rPr>
          <w:rFonts w:ascii="Times New Roman" w:eastAsia="Times New Roman" w:hAnsi="Times New Roman" w:cs="Times New Roman"/>
          <w:color w:val="000000"/>
          <w:kern w:val="0"/>
          <w:sz w:val="24"/>
          <w:szCs w:val="24"/>
          <w14:ligatures w14:val="none"/>
        </w:rPr>
        <w:t xml:space="preserve">Fall is a </w:t>
      </w:r>
      <w:proofErr w:type="gramStart"/>
      <w:r>
        <w:rPr>
          <w:rFonts w:ascii="Times New Roman" w:eastAsia="Times New Roman" w:hAnsi="Times New Roman" w:cs="Times New Roman"/>
          <w:color w:val="000000"/>
          <w:kern w:val="0"/>
          <w:sz w:val="24"/>
          <w:szCs w:val="24"/>
          <w14:ligatures w14:val="none"/>
        </w:rPr>
        <w:t>really busy</w:t>
      </w:r>
      <w:proofErr w:type="gramEnd"/>
      <w:r>
        <w:rPr>
          <w:rFonts w:ascii="Times New Roman" w:eastAsia="Times New Roman" w:hAnsi="Times New Roman" w:cs="Times New Roman"/>
          <w:color w:val="000000"/>
          <w:kern w:val="0"/>
          <w:sz w:val="24"/>
          <w:szCs w:val="24"/>
          <w14:ligatures w14:val="none"/>
        </w:rPr>
        <w:t xml:space="preserve"> time for everybody in this room. You have a lot on your plate, this is just another thing to add, and you don't think about it until you need it.</w:t>
      </w:r>
      <w:r>
        <w:rPr>
          <w:rFonts w:ascii="Times New Roman" w:eastAsia="Times New Roman" w:hAnsi="Times New Roman" w:cs="Times New Roman"/>
          <w:b/>
          <w:bCs/>
          <w:color w:val="000000"/>
          <w:kern w:val="0"/>
          <w:sz w:val="24"/>
          <w:szCs w:val="24"/>
          <w14:ligatures w14:val="none"/>
        </w:rPr>
        <w:t xml:space="preserve"> </w:t>
      </w:r>
      <w:r>
        <w:rPr>
          <w:rFonts w:ascii="Times New Roman" w:eastAsia="Times New Roman" w:hAnsi="Times New Roman" w:cs="Times New Roman"/>
          <w:color w:val="000000"/>
          <w:kern w:val="0"/>
          <w:sz w:val="24"/>
          <w:szCs w:val="24"/>
          <w14:ligatures w14:val="none"/>
        </w:rPr>
        <w:t xml:space="preserve">The communications that we will be doing will be more of a different method. This is part of what it's going to be based upon, because Dr. Hess is right, we're a self-insured program, which means the only money that's setting there to pay those claims, like clockwork every week will be employee premium and institutional premium as well. When we talk about that pot, I want to make sure that we all remember, it's not just OSU in this, it's also the A&amp;Ms. </w:t>
      </w:r>
      <w:proofErr w:type="gramStart"/>
      <w:r>
        <w:rPr>
          <w:rFonts w:ascii="Times New Roman" w:eastAsia="Times New Roman" w:hAnsi="Times New Roman" w:cs="Times New Roman"/>
          <w:color w:val="000000"/>
          <w:kern w:val="0"/>
          <w:sz w:val="24"/>
          <w:szCs w:val="24"/>
          <w14:ligatures w14:val="none"/>
        </w:rPr>
        <w:t>So</w:t>
      </w:r>
      <w:proofErr w:type="gramEnd"/>
      <w:r>
        <w:rPr>
          <w:rFonts w:ascii="Times New Roman" w:eastAsia="Times New Roman" w:hAnsi="Times New Roman" w:cs="Times New Roman"/>
          <w:color w:val="000000"/>
          <w:kern w:val="0"/>
          <w:sz w:val="24"/>
          <w:szCs w:val="24"/>
          <w14:ligatures w14:val="none"/>
        </w:rPr>
        <w:t xml:space="preserve"> when we talk about this number, although it says OSU, that's for purposes of this group, that's not just OSU number. That also includes all 11,600 plus lives who are on the plan. Louthan stated in July the data point was at 110.72. This is the kind of information that we'll be pushing out. Louthan received an email this morning, we're sitting at 112.</w:t>
      </w:r>
    </w:p>
    <w:p w14:paraId="1F4AE638" w14:textId="77777777" w:rsidR="00FF446B" w:rsidRDefault="00000000">
      <w:pPr>
        <w:spacing w:after="0" w:line="240" w:lineRule="auto"/>
        <w:ind w:firstLine="72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We have 6 high-cost claimants. High-cost claimants are defined as people who </w:t>
      </w:r>
      <w:proofErr w:type="gramStart"/>
      <w:r>
        <w:rPr>
          <w:rFonts w:ascii="Times New Roman" w:eastAsia="Times New Roman" w:hAnsi="Times New Roman" w:cs="Times New Roman"/>
          <w:color w:val="000000"/>
          <w:kern w:val="0"/>
          <w:sz w:val="24"/>
          <w:szCs w:val="24"/>
          <w14:ligatures w14:val="none"/>
        </w:rPr>
        <w:t>are</w:t>
      </w:r>
      <w:proofErr w:type="gramEnd"/>
      <w:r>
        <w:rPr>
          <w:rFonts w:ascii="Times New Roman" w:eastAsia="Times New Roman" w:hAnsi="Times New Roman" w:cs="Times New Roman"/>
          <w:color w:val="000000"/>
          <w:kern w:val="0"/>
          <w:sz w:val="24"/>
          <w:szCs w:val="24"/>
          <w14:ligatures w14:val="none"/>
        </w:rPr>
        <w:t xml:space="preserve"> $50,000 or more in claims for the year. And 3 of them have already hit the stop loss. Stop loss is an extra catastrophic policy that we run on the program, but that is for individuals who hit $500,000 in claims or more. So, to President Hess’s point about once you've seen one self-insured plan, you've seen one. That is really where this gets into the numbers of how you can see the healthcare </w:t>
      </w:r>
      <w:proofErr w:type="gramStart"/>
      <w:r>
        <w:rPr>
          <w:rFonts w:ascii="Times New Roman" w:eastAsia="Times New Roman" w:hAnsi="Times New Roman" w:cs="Times New Roman"/>
          <w:color w:val="000000"/>
          <w:kern w:val="0"/>
          <w:sz w:val="24"/>
          <w:szCs w:val="24"/>
          <w14:ligatures w14:val="none"/>
        </w:rPr>
        <w:t>spend</w:t>
      </w:r>
      <w:proofErr w:type="gramEnd"/>
      <w:r>
        <w:rPr>
          <w:rFonts w:ascii="Times New Roman" w:eastAsia="Times New Roman" w:hAnsi="Times New Roman" w:cs="Times New Roman"/>
          <w:color w:val="000000"/>
          <w:kern w:val="0"/>
          <w:sz w:val="24"/>
          <w:szCs w:val="24"/>
          <w14:ligatures w14:val="none"/>
        </w:rPr>
        <w:t xml:space="preserve">. That's the reason why whenever we send the communications through, it is received, and it is taken to heart. We cover a lot of ground in a very short </w:t>
      </w:r>
      <w:proofErr w:type="gramStart"/>
      <w:r>
        <w:rPr>
          <w:rFonts w:ascii="Times New Roman" w:eastAsia="Times New Roman" w:hAnsi="Times New Roman" w:cs="Times New Roman"/>
          <w:color w:val="000000"/>
          <w:kern w:val="0"/>
          <w:sz w:val="24"/>
          <w:szCs w:val="24"/>
          <w14:ligatures w14:val="none"/>
        </w:rPr>
        <w:t>period of time</w:t>
      </w:r>
      <w:proofErr w:type="gramEnd"/>
      <w:r>
        <w:rPr>
          <w:rFonts w:ascii="Times New Roman" w:eastAsia="Times New Roman" w:hAnsi="Times New Roman" w:cs="Times New Roman"/>
          <w:color w:val="000000"/>
          <w:kern w:val="0"/>
          <w:sz w:val="24"/>
          <w:szCs w:val="24"/>
          <w14:ligatures w14:val="none"/>
        </w:rPr>
        <w:t xml:space="preserve">. For GLP-1 we talked </w:t>
      </w:r>
      <w:proofErr w:type="gramStart"/>
      <w:r>
        <w:rPr>
          <w:rFonts w:ascii="Times New Roman" w:eastAsia="Times New Roman" w:hAnsi="Times New Roman" w:cs="Times New Roman"/>
          <w:color w:val="000000"/>
          <w:kern w:val="0"/>
          <w:sz w:val="24"/>
          <w:szCs w:val="24"/>
          <w14:ligatures w14:val="none"/>
        </w:rPr>
        <w:t>about this is</w:t>
      </w:r>
      <w:proofErr w:type="gramEnd"/>
      <w:r>
        <w:rPr>
          <w:rFonts w:ascii="Times New Roman" w:eastAsia="Times New Roman" w:hAnsi="Times New Roman" w:cs="Times New Roman"/>
          <w:color w:val="000000"/>
          <w:kern w:val="0"/>
          <w:sz w:val="24"/>
          <w:szCs w:val="24"/>
          <w14:ligatures w14:val="none"/>
        </w:rPr>
        <w:t xml:space="preserve"> how much </w:t>
      </w:r>
      <w:proofErr w:type="gramStart"/>
      <w:r>
        <w:rPr>
          <w:rFonts w:ascii="Times New Roman" w:eastAsia="Times New Roman" w:hAnsi="Times New Roman" w:cs="Times New Roman"/>
          <w:color w:val="000000"/>
          <w:kern w:val="0"/>
          <w:sz w:val="24"/>
          <w:szCs w:val="24"/>
          <w14:ligatures w14:val="none"/>
        </w:rPr>
        <w:t>it's cost</w:t>
      </w:r>
      <w:proofErr w:type="gramEnd"/>
      <w:r>
        <w:rPr>
          <w:rFonts w:ascii="Times New Roman" w:eastAsia="Times New Roman" w:hAnsi="Times New Roman" w:cs="Times New Roman"/>
          <w:color w:val="000000"/>
          <w:kern w:val="0"/>
          <w:sz w:val="24"/>
          <w:szCs w:val="24"/>
          <w14:ligatures w14:val="none"/>
        </w:rPr>
        <w:t xml:space="preserve">, </w:t>
      </w:r>
      <w:proofErr w:type="gramStart"/>
      <w:r>
        <w:rPr>
          <w:rFonts w:ascii="Times New Roman" w:eastAsia="Times New Roman" w:hAnsi="Times New Roman" w:cs="Times New Roman"/>
          <w:color w:val="000000"/>
          <w:kern w:val="0"/>
          <w:sz w:val="24"/>
          <w:szCs w:val="24"/>
          <w14:ligatures w14:val="none"/>
        </w:rPr>
        <w:t>this is</w:t>
      </w:r>
      <w:proofErr w:type="gramEnd"/>
      <w:r>
        <w:rPr>
          <w:rFonts w:ascii="Times New Roman" w:eastAsia="Times New Roman" w:hAnsi="Times New Roman" w:cs="Times New Roman"/>
          <w:color w:val="000000"/>
          <w:kern w:val="0"/>
          <w:sz w:val="24"/>
          <w:szCs w:val="24"/>
          <w14:ligatures w14:val="none"/>
        </w:rPr>
        <w:t xml:space="preserve"> how much the savings </w:t>
      </w:r>
      <w:proofErr w:type="gramStart"/>
      <w:r>
        <w:rPr>
          <w:rFonts w:ascii="Times New Roman" w:eastAsia="Times New Roman" w:hAnsi="Times New Roman" w:cs="Times New Roman"/>
          <w:color w:val="000000"/>
          <w:kern w:val="0"/>
          <w:sz w:val="24"/>
          <w:szCs w:val="24"/>
          <w14:ligatures w14:val="none"/>
        </w:rPr>
        <w:t>are</w:t>
      </w:r>
      <w:proofErr w:type="gramEnd"/>
      <w:r>
        <w:rPr>
          <w:rFonts w:ascii="Times New Roman" w:eastAsia="Times New Roman" w:hAnsi="Times New Roman" w:cs="Times New Roman"/>
          <w:color w:val="000000"/>
          <w:kern w:val="0"/>
          <w:sz w:val="24"/>
          <w:szCs w:val="24"/>
          <w14:ligatures w14:val="none"/>
        </w:rPr>
        <w:t xml:space="preserve">. When we talked about the working spouse role, this is how much it costs, this is why we're doing it because of the savings. You're going to continue to get communications based </w:t>
      </w:r>
      <w:proofErr w:type="gramStart"/>
      <w:r>
        <w:rPr>
          <w:rFonts w:ascii="Times New Roman" w:eastAsia="Times New Roman" w:hAnsi="Times New Roman" w:cs="Times New Roman"/>
          <w:color w:val="000000"/>
          <w:kern w:val="0"/>
          <w:sz w:val="24"/>
          <w:szCs w:val="24"/>
          <w14:ligatures w14:val="none"/>
        </w:rPr>
        <w:t>upon,</w:t>
      </w:r>
      <w:proofErr w:type="gramEnd"/>
      <w:r>
        <w:rPr>
          <w:rFonts w:ascii="Times New Roman" w:eastAsia="Times New Roman" w:hAnsi="Times New Roman" w:cs="Times New Roman"/>
          <w:color w:val="000000"/>
          <w:kern w:val="0"/>
          <w:sz w:val="24"/>
          <w:szCs w:val="24"/>
          <w14:ligatures w14:val="none"/>
        </w:rPr>
        <w:t xml:space="preserve"> these factors that we're looking at. This is something that we'll be taking to the Retirement and French Benefit Committee so they're more aware of it. Eisenberg stated telling people that we're self-insured, he would question how many people even know what that means. Louthan agrees. We have been self-insured since 2013/2014.</w:t>
      </w:r>
    </w:p>
    <w:p w14:paraId="1F4AE639" w14:textId="77777777" w:rsidR="00FF446B" w:rsidRDefault="00000000">
      <w:pPr>
        <w:spacing w:after="0" w:line="240" w:lineRule="auto"/>
        <w:ind w:firstLine="72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Haley asked if there is a measure of how successful the past programs targeting healthy weight loss and overall health (America’s Healthiest Campus programs) which benefited many OSU employees were. Was there a good return on the investment or were they very effective. Louthan stated that OSU has used varies care partners throughout the year that were extremely successful. </w:t>
      </w:r>
      <w:proofErr w:type="spellStart"/>
      <w:r>
        <w:rPr>
          <w:rFonts w:ascii="Times New Roman" w:eastAsia="Times New Roman" w:hAnsi="Times New Roman" w:cs="Times New Roman"/>
          <w:color w:val="000000"/>
          <w:kern w:val="0"/>
          <w:sz w:val="24"/>
          <w:szCs w:val="24"/>
          <w14:ligatures w14:val="none"/>
        </w:rPr>
        <w:t>Livongo</w:t>
      </w:r>
      <w:proofErr w:type="spellEnd"/>
      <w:r>
        <w:rPr>
          <w:rFonts w:ascii="Times New Roman" w:eastAsia="Times New Roman" w:hAnsi="Times New Roman" w:cs="Times New Roman"/>
          <w:color w:val="000000"/>
          <w:kern w:val="0"/>
          <w:sz w:val="24"/>
          <w:szCs w:val="24"/>
          <w14:ligatures w14:val="none"/>
        </w:rPr>
        <w:t xml:space="preserve">, which is now Teladoc, that was for diabetes care management, was extremely successful as far as the return on investment (ROI). We are discontinuing our partnership with </w:t>
      </w:r>
      <w:proofErr w:type="spellStart"/>
      <w:r>
        <w:rPr>
          <w:rFonts w:ascii="Times New Roman" w:eastAsia="Times New Roman" w:hAnsi="Times New Roman" w:cs="Times New Roman"/>
          <w:color w:val="000000"/>
          <w:kern w:val="0"/>
          <w:sz w:val="24"/>
          <w:szCs w:val="24"/>
          <w14:ligatures w14:val="none"/>
        </w:rPr>
        <w:t>Medify</w:t>
      </w:r>
      <w:proofErr w:type="spellEnd"/>
      <w:r>
        <w:rPr>
          <w:rFonts w:ascii="Times New Roman" w:eastAsia="Times New Roman" w:hAnsi="Times New Roman" w:cs="Times New Roman"/>
          <w:color w:val="000000"/>
          <w:kern w:val="0"/>
          <w:sz w:val="24"/>
          <w:szCs w:val="24"/>
          <w14:ligatures w14:val="none"/>
        </w:rPr>
        <w:t xml:space="preserve">. </w:t>
      </w:r>
      <w:proofErr w:type="spellStart"/>
      <w:r>
        <w:rPr>
          <w:rFonts w:ascii="Times New Roman" w:eastAsia="Times New Roman" w:hAnsi="Times New Roman" w:cs="Times New Roman"/>
          <w:color w:val="000000"/>
          <w:kern w:val="0"/>
          <w:sz w:val="24"/>
          <w:szCs w:val="24"/>
          <w14:ligatures w14:val="none"/>
        </w:rPr>
        <w:t>Medify</w:t>
      </w:r>
      <w:proofErr w:type="spellEnd"/>
      <w:r>
        <w:rPr>
          <w:rFonts w:ascii="Times New Roman" w:eastAsia="Times New Roman" w:hAnsi="Times New Roman" w:cs="Times New Roman"/>
          <w:color w:val="000000"/>
          <w:kern w:val="0"/>
          <w:sz w:val="24"/>
          <w:szCs w:val="24"/>
          <w14:ligatures w14:val="none"/>
        </w:rPr>
        <w:t xml:space="preserve"> is </w:t>
      </w:r>
      <w:proofErr w:type="gramStart"/>
      <w:r>
        <w:rPr>
          <w:rFonts w:ascii="Times New Roman" w:eastAsia="Times New Roman" w:hAnsi="Times New Roman" w:cs="Times New Roman"/>
          <w:color w:val="000000"/>
          <w:kern w:val="0"/>
          <w:sz w:val="24"/>
          <w:szCs w:val="24"/>
          <w14:ligatures w14:val="none"/>
        </w:rPr>
        <w:t>similar to</w:t>
      </w:r>
      <w:proofErr w:type="gramEnd"/>
      <w:r>
        <w:rPr>
          <w:rFonts w:ascii="Times New Roman" w:eastAsia="Times New Roman" w:hAnsi="Times New Roman" w:cs="Times New Roman"/>
          <w:color w:val="000000"/>
          <w:kern w:val="0"/>
          <w:sz w:val="24"/>
          <w:szCs w:val="24"/>
          <w14:ligatures w14:val="none"/>
        </w:rPr>
        <w:t xml:space="preserve"> the Benefits Value Advisor through Blue Cross/Blue Shield in that it’s supposed to allow for consumerism within healthcare so people can see the actual cost and </w:t>
      </w:r>
      <w:proofErr w:type="gramStart"/>
      <w:r>
        <w:rPr>
          <w:rFonts w:ascii="Times New Roman" w:eastAsia="Times New Roman" w:hAnsi="Times New Roman" w:cs="Times New Roman"/>
          <w:color w:val="000000"/>
          <w:kern w:val="0"/>
          <w:sz w:val="24"/>
          <w:szCs w:val="24"/>
          <w14:ligatures w14:val="none"/>
        </w:rPr>
        <w:t>make a decision</w:t>
      </w:r>
      <w:proofErr w:type="gramEnd"/>
      <w:r>
        <w:rPr>
          <w:rFonts w:ascii="Times New Roman" w:eastAsia="Times New Roman" w:hAnsi="Times New Roman" w:cs="Times New Roman"/>
          <w:color w:val="000000"/>
          <w:kern w:val="0"/>
          <w:sz w:val="24"/>
          <w:szCs w:val="24"/>
          <w14:ligatures w14:val="none"/>
        </w:rPr>
        <w:t xml:space="preserve"> based upon those cost analysis as well as high-value care. </w:t>
      </w:r>
      <w:r>
        <w:rPr>
          <w:rFonts w:ascii="Times New Roman" w:eastAsia="Times New Roman" w:hAnsi="Times New Roman" w:cs="Times New Roman"/>
          <w:color w:val="000000"/>
          <w:kern w:val="0"/>
          <w:sz w:val="24"/>
          <w:szCs w:val="24"/>
          <w14:ligatures w14:val="none"/>
        </w:rPr>
        <w:lastRenderedPageBreak/>
        <w:t xml:space="preserve">Louthan stated they did not meet their numbers on the ROI. One thing </w:t>
      </w:r>
      <w:proofErr w:type="gramStart"/>
      <w:r>
        <w:rPr>
          <w:rFonts w:ascii="Times New Roman" w:eastAsia="Times New Roman" w:hAnsi="Times New Roman" w:cs="Times New Roman"/>
          <w:color w:val="000000"/>
          <w:kern w:val="0"/>
          <w:sz w:val="24"/>
          <w:szCs w:val="24"/>
          <w14:ligatures w14:val="none"/>
        </w:rPr>
        <w:t>that</w:t>
      </w:r>
      <w:proofErr w:type="gramEnd"/>
      <w:r>
        <w:rPr>
          <w:rFonts w:ascii="Times New Roman" w:eastAsia="Times New Roman" w:hAnsi="Times New Roman" w:cs="Times New Roman"/>
          <w:color w:val="000000"/>
          <w:kern w:val="0"/>
          <w:sz w:val="24"/>
          <w:szCs w:val="24"/>
          <w14:ligatures w14:val="none"/>
        </w:rPr>
        <w:t xml:space="preserve"> we will be leaning heavily on with the RFP. If there is a criticism towards Lockton, it is that we don't see those numbers as much as we want to, to make sure that our care partners are </w:t>
      </w:r>
      <w:proofErr w:type="gramStart"/>
      <w:r>
        <w:rPr>
          <w:rFonts w:ascii="Times New Roman" w:eastAsia="Times New Roman" w:hAnsi="Times New Roman" w:cs="Times New Roman"/>
          <w:color w:val="000000"/>
          <w:kern w:val="0"/>
          <w:sz w:val="24"/>
          <w:szCs w:val="24"/>
          <w14:ligatures w14:val="none"/>
        </w:rPr>
        <w:t>actually delivering</w:t>
      </w:r>
      <w:proofErr w:type="gramEnd"/>
      <w:r>
        <w:rPr>
          <w:rFonts w:ascii="Times New Roman" w:eastAsia="Times New Roman" w:hAnsi="Times New Roman" w:cs="Times New Roman"/>
          <w:color w:val="000000"/>
          <w:kern w:val="0"/>
          <w:sz w:val="24"/>
          <w:szCs w:val="24"/>
          <w14:ligatures w14:val="none"/>
        </w:rPr>
        <w:t xml:space="preserve"> on what they've lost. </w:t>
      </w:r>
      <w:proofErr w:type="gramStart"/>
      <w:r>
        <w:rPr>
          <w:rFonts w:ascii="Times New Roman" w:eastAsia="Times New Roman" w:hAnsi="Times New Roman" w:cs="Times New Roman"/>
          <w:color w:val="000000"/>
          <w:kern w:val="0"/>
          <w:sz w:val="24"/>
          <w:szCs w:val="24"/>
          <w14:ligatures w14:val="none"/>
        </w:rPr>
        <w:t>All of</w:t>
      </w:r>
      <w:proofErr w:type="gramEnd"/>
      <w:r>
        <w:rPr>
          <w:rFonts w:ascii="Times New Roman" w:eastAsia="Times New Roman" w:hAnsi="Times New Roman" w:cs="Times New Roman"/>
          <w:color w:val="000000"/>
          <w:kern w:val="0"/>
          <w:sz w:val="24"/>
          <w:szCs w:val="24"/>
          <w14:ligatures w14:val="none"/>
        </w:rPr>
        <w:t xml:space="preserve"> those partnerships have a cost that's </w:t>
      </w:r>
      <w:proofErr w:type="gramStart"/>
      <w:r>
        <w:rPr>
          <w:rFonts w:ascii="Times New Roman" w:eastAsia="Times New Roman" w:hAnsi="Times New Roman" w:cs="Times New Roman"/>
          <w:color w:val="000000"/>
          <w:kern w:val="0"/>
          <w:sz w:val="24"/>
          <w:szCs w:val="24"/>
          <w14:ligatures w14:val="none"/>
        </w:rPr>
        <w:t>usually a</w:t>
      </w:r>
      <w:proofErr w:type="gramEnd"/>
      <w:r>
        <w:rPr>
          <w:rFonts w:ascii="Times New Roman" w:eastAsia="Times New Roman" w:hAnsi="Times New Roman" w:cs="Times New Roman"/>
          <w:color w:val="000000"/>
          <w:kern w:val="0"/>
          <w:sz w:val="24"/>
          <w:szCs w:val="24"/>
          <w14:ligatures w14:val="none"/>
        </w:rPr>
        <w:t xml:space="preserve"> per-member, per </w:t>
      </w:r>
      <w:proofErr w:type="gramStart"/>
      <w:r>
        <w:rPr>
          <w:rFonts w:ascii="Times New Roman" w:eastAsia="Times New Roman" w:hAnsi="Times New Roman" w:cs="Times New Roman"/>
          <w:color w:val="000000"/>
          <w:kern w:val="0"/>
          <w:sz w:val="24"/>
          <w:szCs w:val="24"/>
          <w14:ligatures w14:val="none"/>
        </w:rPr>
        <w:t>month</w:t>
      </w:r>
      <w:proofErr w:type="gramEnd"/>
      <w:r>
        <w:rPr>
          <w:rFonts w:ascii="Times New Roman" w:eastAsia="Times New Roman" w:hAnsi="Times New Roman" w:cs="Times New Roman"/>
          <w:color w:val="000000"/>
          <w:kern w:val="0"/>
          <w:sz w:val="24"/>
          <w:szCs w:val="24"/>
          <w14:ligatures w14:val="none"/>
        </w:rPr>
        <w:t xml:space="preserve"> charge, and we need to make sure that they are delivering on it. Haley stated that the ROI on some is still to be determined. Louthan stated yes. Louthan stated it is an ongoing discussion with Blue Cross Blue Shield and with Lockton, or whoever that partner may be in the future. If it's someone different, we can mix and match based upon population health and the needs and appetites of </w:t>
      </w:r>
      <w:proofErr w:type="gramStart"/>
      <w:r>
        <w:rPr>
          <w:rFonts w:ascii="Times New Roman" w:eastAsia="Times New Roman" w:hAnsi="Times New Roman" w:cs="Times New Roman"/>
          <w:color w:val="000000"/>
          <w:kern w:val="0"/>
          <w:sz w:val="24"/>
          <w:szCs w:val="24"/>
          <w14:ligatures w14:val="none"/>
        </w:rPr>
        <w:t>all of</w:t>
      </w:r>
      <w:proofErr w:type="gramEnd"/>
      <w:r>
        <w:rPr>
          <w:rFonts w:ascii="Times New Roman" w:eastAsia="Times New Roman" w:hAnsi="Times New Roman" w:cs="Times New Roman"/>
          <w:color w:val="000000"/>
          <w:kern w:val="0"/>
          <w:sz w:val="24"/>
          <w:szCs w:val="24"/>
          <w14:ligatures w14:val="none"/>
        </w:rPr>
        <w:t xml:space="preserve"> the campus structures, whether that be in Stillwater or in Goodwell. Haley thought the reason the GLP-1 inhibitors were mentioned is because they were game-changing as far as the health of the participant. Louthan stated the interesting thing about that is when we made the decision to include GLP-1s for weight loss only the savings </w:t>
      </w:r>
      <w:proofErr w:type="gramStart"/>
      <w:r>
        <w:rPr>
          <w:rFonts w:ascii="Times New Roman" w:eastAsia="Times New Roman" w:hAnsi="Times New Roman" w:cs="Times New Roman"/>
          <w:color w:val="000000"/>
          <w:kern w:val="0"/>
          <w:sz w:val="24"/>
          <w:szCs w:val="24"/>
          <w14:ligatures w14:val="none"/>
        </w:rPr>
        <w:t>was</w:t>
      </w:r>
      <w:proofErr w:type="gramEnd"/>
      <w:r>
        <w:rPr>
          <w:rFonts w:ascii="Times New Roman" w:eastAsia="Times New Roman" w:hAnsi="Times New Roman" w:cs="Times New Roman"/>
          <w:color w:val="000000"/>
          <w:kern w:val="0"/>
          <w:sz w:val="24"/>
          <w:szCs w:val="24"/>
          <w14:ligatures w14:val="none"/>
        </w:rPr>
        <w:t xml:space="preserve"> anticipated to be $1.7 million. When we went to publication, it was over $2 million. That's the reason you saw that number in that communication. When I had the discussion, I think we had it last week, they're almost 3. The projected savings on that are exponentially increasing. Emerson stated if we were at 100%, what is that per month in dollar amount. President Hess stated last year it would have been $79.6 million. Louthan stated that Bain said if you're over $100, then you're underwater. She's right because it's a ratio. If I am at 110, that means for every dollar I pay out, every dollar I take in, I'm paying $1.10 out. Really, where you want to be is 85. Because that gives you margin, so you have a reserve, so that whenever we have a high claim it doesn’t wash away all the good. Joshi asked if the average ratio for this year is less than </w:t>
      </w:r>
      <w:proofErr w:type="gramStart"/>
      <w:r>
        <w:rPr>
          <w:rFonts w:ascii="Times New Roman" w:eastAsia="Times New Roman" w:hAnsi="Times New Roman" w:cs="Times New Roman"/>
          <w:color w:val="000000"/>
          <w:kern w:val="0"/>
          <w:sz w:val="24"/>
          <w:szCs w:val="24"/>
          <w14:ligatures w14:val="none"/>
        </w:rPr>
        <w:t>is it</w:t>
      </w:r>
      <w:proofErr w:type="gramEnd"/>
      <w:r>
        <w:rPr>
          <w:rFonts w:ascii="Times New Roman" w:eastAsia="Times New Roman" w:hAnsi="Times New Roman" w:cs="Times New Roman"/>
          <w:color w:val="000000"/>
          <w:kern w:val="0"/>
          <w:sz w:val="24"/>
          <w:szCs w:val="24"/>
          <w14:ligatures w14:val="none"/>
        </w:rPr>
        <w:t xml:space="preserve"> going to carry over to next year. Louthan stated it will carry over from the standpoint of the healthcare fund. Louthan stated you have debits and you have credits and at some point, they </w:t>
      </w:r>
      <w:proofErr w:type="gramStart"/>
      <w:r>
        <w:rPr>
          <w:rFonts w:ascii="Times New Roman" w:eastAsia="Times New Roman" w:hAnsi="Times New Roman" w:cs="Times New Roman"/>
          <w:color w:val="000000"/>
          <w:kern w:val="0"/>
          <w:sz w:val="24"/>
          <w:szCs w:val="24"/>
          <w14:ligatures w14:val="none"/>
        </w:rPr>
        <w:t>have to</w:t>
      </w:r>
      <w:proofErr w:type="gramEnd"/>
      <w:r>
        <w:rPr>
          <w:rFonts w:ascii="Times New Roman" w:eastAsia="Times New Roman" w:hAnsi="Times New Roman" w:cs="Times New Roman"/>
          <w:color w:val="000000"/>
          <w:kern w:val="0"/>
          <w:sz w:val="24"/>
          <w:szCs w:val="24"/>
          <w14:ligatures w14:val="none"/>
        </w:rPr>
        <w:t xml:space="preserve"> wash out. What we are looking at is we need to have this down below 100% so we can have sustainability in the plan.</w:t>
      </w:r>
    </w:p>
    <w:p w14:paraId="1F4AE63A" w14:textId="77777777" w:rsidR="00FF446B" w:rsidRDefault="00000000">
      <w:pPr>
        <w:spacing w:after="0" w:line="240" w:lineRule="auto"/>
        <w:ind w:firstLine="72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Joshi had a question/request from a faculty colleague. The situation is remote work. The spouse works remotely from Stillwater (employer in Minnesota), and they cannot find an in-network doctor or hospital in Stillwater. Would there be exceptions in these type situations? Bain stated to have the person reach out to HR and they will help them locate doctors for them. Blue Cross/Blue Shield is a nationwide network that has in-network facilities and car providers across the United States. Meisner asked what the status is of the coinsurance difference between Stillwater Medical Center and Blue Cross/Blue Shield. Louthan stated there is a coinsurance issue. The issue is there are two networks that are provided under contract. There is a preferred, and there is a choice. One of them has </w:t>
      </w:r>
      <w:proofErr w:type="gramStart"/>
      <w:r>
        <w:rPr>
          <w:rFonts w:ascii="Times New Roman" w:eastAsia="Times New Roman" w:hAnsi="Times New Roman" w:cs="Times New Roman"/>
          <w:color w:val="000000"/>
          <w:kern w:val="0"/>
          <w:sz w:val="24"/>
          <w:szCs w:val="24"/>
          <w14:ligatures w14:val="none"/>
        </w:rPr>
        <w:t>an 80</w:t>
      </w:r>
      <w:proofErr w:type="gramEnd"/>
      <w:r>
        <w:rPr>
          <w:rFonts w:ascii="Times New Roman" w:eastAsia="Times New Roman" w:hAnsi="Times New Roman" w:cs="Times New Roman"/>
          <w:color w:val="000000"/>
          <w:kern w:val="0"/>
          <w:sz w:val="24"/>
          <w:szCs w:val="24"/>
          <w14:ligatures w14:val="none"/>
        </w:rPr>
        <w:t xml:space="preserve">-20% coinsurance, the other one has </w:t>
      </w:r>
      <w:proofErr w:type="gramStart"/>
      <w:r>
        <w:rPr>
          <w:rFonts w:ascii="Times New Roman" w:eastAsia="Times New Roman" w:hAnsi="Times New Roman" w:cs="Times New Roman"/>
          <w:color w:val="000000"/>
          <w:kern w:val="0"/>
          <w:sz w:val="24"/>
          <w:szCs w:val="24"/>
          <w14:ligatures w14:val="none"/>
        </w:rPr>
        <w:t>a 70</w:t>
      </w:r>
      <w:proofErr w:type="gramEnd"/>
      <w:r>
        <w:rPr>
          <w:rFonts w:ascii="Times New Roman" w:eastAsia="Times New Roman" w:hAnsi="Times New Roman" w:cs="Times New Roman"/>
          <w:color w:val="000000"/>
          <w:kern w:val="0"/>
          <w:sz w:val="24"/>
          <w:szCs w:val="24"/>
          <w14:ligatures w14:val="none"/>
        </w:rPr>
        <w:t xml:space="preserve">-30. Whenever we went through the </w:t>
      </w:r>
      <w:proofErr w:type="gramStart"/>
      <w:r>
        <w:rPr>
          <w:rFonts w:ascii="Times New Roman" w:eastAsia="Times New Roman" w:hAnsi="Times New Roman" w:cs="Times New Roman"/>
          <w:color w:val="000000"/>
          <w:kern w:val="0"/>
          <w:sz w:val="24"/>
          <w:szCs w:val="24"/>
          <w14:ligatures w14:val="none"/>
        </w:rPr>
        <w:t>last,</w:t>
      </w:r>
      <w:proofErr w:type="gramEnd"/>
      <w:r>
        <w:rPr>
          <w:rFonts w:ascii="Times New Roman" w:eastAsia="Times New Roman" w:hAnsi="Times New Roman" w:cs="Times New Roman"/>
          <w:color w:val="000000"/>
          <w:kern w:val="0"/>
          <w:sz w:val="24"/>
          <w:szCs w:val="24"/>
          <w14:ligatures w14:val="none"/>
        </w:rPr>
        <w:t xml:space="preserve"> renewal of the contract, we as in Blue Cross Blue Shield and SMC, because that's where the actual </w:t>
      </w:r>
      <w:proofErr w:type="gramStart"/>
      <w:r>
        <w:rPr>
          <w:rFonts w:ascii="Times New Roman" w:eastAsia="Times New Roman" w:hAnsi="Times New Roman" w:cs="Times New Roman"/>
          <w:color w:val="000000"/>
          <w:kern w:val="0"/>
          <w:sz w:val="24"/>
          <w:szCs w:val="24"/>
          <w14:ligatures w14:val="none"/>
        </w:rPr>
        <w:t>contracting</w:t>
      </w:r>
      <w:proofErr w:type="gramEnd"/>
      <w:r>
        <w:rPr>
          <w:rFonts w:ascii="Times New Roman" w:eastAsia="Times New Roman" w:hAnsi="Times New Roman" w:cs="Times New Roman"/>
          <w:color w:val="000000"/>
          <w:kern w:val="0"/>
          <w:sz w:val="24"/>
          <w:szCs w:val="24"/>
          <w14:ligatures w14:val="none"/>
        </w:rPr>
        <w:t xml:space="preserve"> lays, they came to terms not </w:t>
      </w:r>
      <w:proofErr w:type="gramStart"/>
      <w:r>
        <w:rPr>
          <w:rFonts w:ascii="Times New Roman" w:eastAsia="Times New Roman" w:hAnsi="Times New Roman" w:cs="Times New Roman"/>
          <w:color w:val="000000"/>
          <w:kern w:val="0"/>
          <w:sz w:val="24"/>
          <w:szCs w:val="24"/>
          <w14:ligatures w14:val="none"/>
        </w:rPr>
        <w:t>on</w:t>
      </w:r>
      <w:proofErr w:type="gramEnd"/>
      <w:r>
        <w:rPr>
          <w:rFonts w:ascii="Times New Roman" w:eastAsia="Times New Roman" w:hAnsi="Times New Roman" w:cs="Times New Roman"/>
          <w:color w:val="000000"/>
          <w:kern w:val="0"/>
          <w:sz w:val="24"/>
          <w:szCs w:val="24"/>
          <w14:ligatures w14:val="none"/>
        </w:rPr>
        <w:t xml:space="preserve"> the preferred plan, which is the 80-20, but </w:t>
      </w:r>
      <w:proofErr w:type="gramStart"/>
      <w:r>
        <w:rPr>
          <w:rFonts w:ascii="Times New Roman" w:eastAsia="Times New Roman" w:hAnsi="Times New Roman" w:cs="Times New Roman"/>
          <w:color w:val="000000"/>
          <w:kern w:val="0"/>
          <w:sz w:val="24"/>
          <w:szCs w:val="24"/>
          <w14:ligatures w14:val="none"/>
        </w:rPr>
        <w:t>on</w:t>
      </w:r>
      <w:proofErr w:type="gramEnd"/>
      <w:r>
        <w:rPr>
          <w:rFonts w:ascii="Times New Roman" w:eastAsia="Times New Roman" w:hAnsi="Times New Roman" w:cs="Times New Roman"/>
          <w:color w:val="000000"/>
          <w:kern w:val="0"/>
          <w:sz w:val="24"/>
          <w:szCs w:val="24"/>
          <w14:ligatures w14:val="none"/>
        </w:rPr>
        <w:t xml:space="preserve"> the 70-30. This impacted OSU, as well as other people who were on the Blue Cross Blue Shield contract. What will happen is that it stays in play for the duration of the contract period, and that contract period comes up for renegotiation in 2027. Emerson asked if the increase in premiums and the decrease in what is paid out (for the drugs that are not going to be covered for weight loss) gets us down to the 85%. If not, what does it get us down to? President Hess said not even close. Louthan stated she is trying to cover the 10.9%. We have a 10.9% overall premium increase. It's not going to come out to an overall 10.9% by the end of the year, because we'll have people who go off the plan, and we'll have people who come on the </w:t>
      </w:r>
      <w:proofErr w:type="gramStart"/>
      <w:r>
        <w:rPr>
          <w:rFonts w:ascii="Times New Roman" w:eastAsia="Times New Roman" w:hAnsi="Times New Roman" w:cs="Times New Roman"/>
          <w:color w:val="000000"/>
          <w:kern w:val="0"/>
          <w:sz w:val="24"/>
          <w:szCs w:val="24"/>
          <w14:ligatures w14:val="none"/>
        </w:rPr>
        <w:t>plan</w:t>
      </w:r>
      <w:proofErr w:type="gramEnd"/>
      <w:r>
        <w:rPr>
          <w:rFonts w:ascii="Times New Roman" w:eastAsia="Times New Roman" w:hAnsi="Times New Roman" w:cs="Times New Roman"/>
          <w:color w:val="000000"/>
          <w:kern w:val="0"/>
          <w:sz w:val="24"/>
          <w:szCs w:val="24"/>
          <w14:ligatures w14:val="none"/>
        </w:rPr>
        <w:t xml:space="preserve">, and it </w:t>
      </w:r>
      <w:proofErr w:type="gramStart"/>
      <w:r>
        <w:rPr>
          <w:rFonts w:ascii="Times New Roman" w:eastAsia="Times New Roman" w:hAnsi="Times New Roman" w:cs="Times New Roman"/>
          <w:color w:val="000000"/>
          <w:kern w:val="0"/>
          <w:sz w:val="24"/>
          <w:szCs w:val="24"/>
          <w14:ligatures w14:val="none"/>
        </w:rPr>
        <w:t>won'.</w:t>
      </w:r>
      <w:proofErr w:type="gramEnd"/>
      <w:r>
        <w:rPr>
          <w:rFonts w:ascii="Times New Roman" w:eastAsia="Times New Roman" w:hAnsi="Times New Roman" w:cs="Times New Roman"/>
          <w:color w:val="000000"/>
          <w:kern w:val="0"/>
          <w:sz w:val="24"/>
          <w:szCs w:val="24"/>
          <w14:ligatures w14:val="none"/>
        </w:rPr>
        <w:t xml:space="preserve"> It won't necessarily wash out equally. The other thing is that additional 10% that we did through savings are projections. Those probably won't be </w:t>
      </w:r>
      <w:proofErr w:type="gramStart"/>
      <w:r>
        <w:rPr>
          <w:rFonts w:ascii="Times New Roman" w:eastAsia="Times New Roman" w:hAnsi="Times New Roman" w:cs="Times New Roman"/>
          <w:color w:val="000000"/>
          <w:kern w:val="0"/>
          <w:sz w:val="24"/>
          <w:szCs w:val="24"/>
          <w14:ligatures w14:val="none"/>
        </w:rPr>
        <w:t>actuals</w:t>
      </w:r>
      <w:proofErr w:type="gramEnd"/>
      <w:r>
        <w:rPr>
          <w:rFonts w:ascii="Times New Roman" w:eastAsia="Times New Roman" w:hAnsi="Times New Roman" w:cs="Times New Roman"/>
          <w:color w:val="000000"/>
          <w:kern w:val="0"/>
          <w:sz w:val="24"/>
          <w:szCs w:val="24"/>
          <w14:ligatures w14:val="none"/>
        </w:rPr>
        <w:t xml:space="preserve">. What we are doing as a team is trying to stop the bleeding. Emerson asked if this means that we're still going to be </w:t>
      </w:r>
      <w:r>
        <w:rPr>
          <w:rFonts w:ascii="Times New Roman" w:eastAsia="Times New Roman" w:hAnsi="Times New Roman" w:cs="Times New Roman"/>
          <w:color w:val="000000"/>
          <w:kern w:val="0"/>
          <w:sz w:val="24"/>
          <w:szCs w:val="24"/>
          <w14:ligatures w14:val="none"/>
        </w:rPr>
        <w:lastRenderedPageBreak/>
        <w:t xml:space="preserve">underwater, so to speak, after this? Does that mean that we're going to have more increases in the next years as well? Louthan stated she had this conversation a few years ago with some other colleagues within this group, and she thinks our days of saying a year where there will be no increases in health insurance are probably behind us. Because of the health that </w:t>
      </w:r>
      <w:proofErr w:type="gramStart"/>
      <w:r>
        <w:rPr>
          <w:rFonts w:ascii="Times New Roman" w:eastAsia="Times New Roman" w:hAnsi="Times New Roman" w:cs="Times New Roman"/>
          <w:color w:val="000000"/>
          <w:kern w:val="0"/>
          <w:sz w:val="24"/>
          <w:szCs w:val="24"/>
          <w14:ligatures w14:val="none"/>
        </w:rPr>
        <w:t>we're seeing</w:t>
      </w:r>
      <w:proofErr w:type="gramEnd"/>
      <w:r>
        <w:rPr>
          <w:rFonts w:ascii="Times New Roman" w:eastAsia="Times New Roman" w:hAnsi="Times New Roman" w:cs="Times New Roman"/>
          <w:color w:val="000000"/>
          <w:kern w:val="0"/>
          <w:sz w:val="24"/>
          <w:szCs w:val="24"/>
          <w14:ligatures w14:val="none"/>
        </w:rPr>
        <w:t xml:space="preserve"> within our group. The public health that we have, we're seeing all the costs that we're seeing on drugs, on pharmaceutical spend on medical </w:t>
      </w:r>
      <w:proofErr w:type="gramStart"/>
      <w:r>
        <w:rPr>
          <w:rFonts w:ascii="Times New Roman" w:eastAsia="Times New Roman" w:hAnsi="Times New Roman" w:cs="Times New Roman"/>
          <w:color w:val="000000"/>
          <w:kern w:val="0"/>
          <w:sz w:val="24"/>
          <w:szCs w:val="24"/>
          <w14:ligatures w14:val="none"/>
        </w:rPr>
        <w:t>spend,</w:t>
      </w:r>
      <w:proofErr w:type="gramEnd"/>
      <w:r>
        <w:rPr>
          <w:rFonts w:ascii="Times New Roman" w:eastAsia="Times New Roman" w:hAnsi="Times New Roman" w:cs="Times New Roman"/>
          <w:color w:val="000000"/>
          <w:kern w:val="0"/>
          <w:sz w:val="24"/>
          <w:szCs w:val="24"/>
          <w14:ligatures w14:val="none"/>
        </w:rPr>
        <w:t xml:space="preserve"> on facility spend, and on specialty care, the costs are increasing. When you look at the pipeline for pharmacy alone, the costs are increasing, they're not decreasing. Emerson stated the costs are increasing, but are we still consuming about the same amount, or are we consuming more healthcare products? Louthan stated we are consuming more healthcare products on a healthcare basis. President Hess stated we do not have the luxury of doing adverse selection. Adverse selection is when you take your high-end users and you remove them from the plan. Self-funded plans are prohibited by federal law from doing adverse selection. We have stop-loss coverage for those types of catastrophic or unfortunate health events. Other types of plans can do adverse selection, but self-funded plans cannot. </w:t>
      </w:r>
    </w:p>
    <w:p w14:paraId="1F4AE63B" w14:textId="77777777" w:rsidR="00FF446B" w:rsidRDefault="00000000">
      <w:pPr>
        <w:spacing w:after="0" w:line="240" w:lineRule="auto"/>
        <w:ind w:firstLine="72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Perkins thanked the presenters. Perkins introduced President Hess.</w:t>
      </w:r>
      <w:r>
        <w:rPr>
          <w:rFonts w:ascii="Helvetica" w:eastAsia="Times New Roman" w:hAnsi="Helvetica" w:cs="Helvetica"/>
          <w:b/>
          <w:bCs/>
          <w:color w:val="232333"/>
          <w:kern w:val="0"/>
          <w:sz w:val="23"/>
          <w:szCs w:val="23"/>
          <w14:ligatures w14:val="none"/>
        </w:rPr>
        <w:t xml:space="preserve"> </w:t>
      </w:r>
    </w:p>
    <w:p w14:paraId="1F4AE63C" w14:textId="77777777" w:rsidR="00FF446B" w:rsidRDefault="00FF446B">
      <w:pPr>
        <w:spacing w:after="0" w:line="240" w:lineRule="auto"/>
        <w:textAlignment w:val="baseline"/>
        <w:rPr>
          <w:rFonts w:ascii="Times New Roman" w:eastAsia="Times New Roman" w:hAnsi="Times New Roman" w:cs="Times New Roman"/>
          <w:color w:val="000000"/>
          <w:kern w:val="0"/>
          <w:sz w:val="24"/>
          <w:szCs w:val="24"/>
          <w14:ligatures w14:val="none"/>
        </w:rPr>
      </w:pPr>
    </w:p>
    <w:p w14:paraId="1F4AE63D" w14:textId="77777777" w:rsidR="00FF446B" w:rsidRDefault="00000000">
      <w:pPr>
        <w:spacing w:after="0" w:line="240" w:lineRule="auto"/>
        <w:textAlignment w:val="baseline"/>
        <w:rPr>
          <w:rFonts w:ascii="Times New Roman" w:hAnsi="Times New Roman" w:cs="Times New Roman"/>
          <w:b/>
          <w:bCs/>
          <w:szCs w:val="24"/>
        </w:rPr>
      </w:pPr>
      <w:r>
        <w:rPr>
          <w:rFonts w:ascii="Times New Roman" w:hAnsi="Times New Roman" w:cs="Times New Roman"/>
          <w:b/>
          <w:bCs/>
          <w:szCs w:val="24"/>
        </w:rPr>
        <w:t>President’s report and comments on matters of interest to the faculty - President Hess:</w:t>
      </w:r>
    </w:p>
    <w:p w14:paraId="1F4AE63E" w14:textId="77777777" w:rsidR="00FF446B" w:rsidRDefault="00FF446B">
      <w:pPr>
        <w:spacing w:after="0" w:line="240" w:lineRule="auto"/>
        <w:textAlignment w:val="baseline"/>
        <w:rPr>
          <w:rFonts w:ascii="Times New Roman" w:hAnsi="Times New Roman" w:cs="Times New Roman"/>
          <w:szCs w:val="24"/>
        </w:rPr>
      </w:pPr>
    </w:p>
    <w:p w14:paraId="1F4AE63F" w14:textId="77777777" w:rsidR="00FF446B" w:rsidRDefault="00000000">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ab/>
        <w:t xml:space="preserve">President Hess stated we are hiring a new provost for the OSU-IT facility in Okmulgee. Ronna Vanderslice has been serving dual </w:t>
      </w:r>
      <w:proofErr w:type="spellStart"/>
      <w:r>
        <w:rPr>
          <w:rFonts w:ascii="Times New Roman" w:eastAsia="Times New Roman" w:hAnsi="Times New Roman" w:cs="Times New Roman"/>
          <w:color w:val="000000"/>
          <w:kern w:val="0"/>
          <w:sz w:val="24"/>
          <w:szCs w:val="24"/>
          <w14:ligatures w14:val="none"/>
        </w:rPr>
        <w:t>rolls</w:t>
      </w:r>
      <w:proofErr w:type="spellEnd"/>
      <w:r>
        <w:rPr>
          <w:rFonts w:ascii="Times New Roman" w:eastAsia="Times New Roman" w:hAnsi="Times New Roman" w:cs="Times New Roman"/>
          <w:color w:val="000000"/>
          <w:kern w:val="0"/>
          <w:sz w:val="24"/>
          <w:szCs w:val="24"/>
          <w14:ligatures w14:val="none"/>
        </w:rPr>
        <w:t xml:space="preserve"> as the provost at the Oklahoma City campus as well as OSU-IT for 3 ½ years. President Hess thanked her for all the work she has done for both campuses over the last 3+ years. </w:t>
      </w:r>
    </w:p>
    <w:p w14:paraId="1F4AE640" w14:textId="77777777" w:rsidR="00FF446B" w:rsidRDefault="00000000">
      <w:pPr>
        <w:spacing w:after="0" w:line="240" w:lineRule="auto"/>
        <w:ind w:firstLine="72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President Hess wanted to publicly address the recent event related to the </w:t>
      </w:r>
      <w:proofErr w:type="gramStart"/>
      <w:r>
        <w:rPr>
          <w:rFonts w:ascii="Times New Roman" w:eastAsia="Times New Roman" w:hAnsi="Times New Roman" w:cs="Times New Roman"/>
          <w:color w:val="000000"/>
          <w:kern w:val="0"/>
          <w:sz w:val="24"/>
          <w:szCs w:val="24"/>
          <w14:ligatures w14:val="none"/>
        </w:rPr>
        <w:t>Student</w:t>
      </w:r>
      <w:proofErr w:type="gramEnd"/>
      <w:r>
        <w:rPr>
          <w:rFonts w:ascii="Times New Roman" w:eastAsia="Times New Roman" w:hAnsi="Times New Roman" w:cs="Times New Roman"/>
          <w:color w:val="000000"/>
          <w:kern w:val="0"/>
          <w:sz w:val="24"/>
          <w:szCs w:val="24"/>
          <w14:ligatures w14:val="none"/>
        </w:rPr>
        <w:t xml:space="preserve"> </w:t>
      </w:r>
    </w:p>
    <w:p w14:paraId="1F4AE641" w14:textId="77777777" w:rsidR="00FF446B" w:rsidRDefault="00000000">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Government Association. The </w:t>
      </w:r>
      <w:proofErr w:type="gramStart"/>
      <w:r>
        <w:rPr>
          <w:rFonts w:ascii="Times New Roman" w:eastAsia="Times New Roman" w:hAnsi="Times New Roman" w:cs="Times New Roman"/>
          <w:color w:val="000000"/>
          <w:kern w:val="0"/>
          <w:sz w:val="24"/>
          <w:szCs w:val="24"/>
          <w14:ligatures w14:val="none"/>
        </w:rPr>
        <w:t>student</w:t>
      </w:r>
      <w:proofErr w:type="gramEnd"/>
      <w:r>
        <w:rPr>
          <w:rFonts w:ascii="Times New Roman" w:eastAsia="Times New Roman" w:hAnsi="Times New Roman" w:cs="Times New Roman"/>
          <w:color w:val="000000"/>
          <w:kern w:val="0"/>
          <w:sz w:val="24"/>
          <w:szCs w:val="24"/>
          <w14:ligatures w14:val="none"/>
        </w:rPr>
        <w:t xml:space="preserve"> in question spoke freely, without interruption, about their opinion. The policy of this university will always be that we are committed to promoting and facilitating free expression for all students, regardless of whatever their views are. We have taken the opportunity to clarify SGA policies to appropriate university staff. We have an unwavering commitment to free speech for </w:t>
      </w:r>
      <w:proofErr w:type="gramStart"/>
      <w:r>
        <w:rPr>
          <w:rFonts w:ascii="Times New Roman" w:eastAsia="Times New Roman" w:hAnsi="Times New Roman" w:cs="Times New Roman"/>
          <w:color w:val="000000"/>
          <w:kern w:val="0"/>
          <w:sz w:val="24"/>
          <w:szCs w:val="24"/>
          <w14:ligatures w14:val="none"/>
        </w:rPr>
        <w:t>all of</w:t>
      </w:r>
      <w:proofErr w:type="gramEnd"/>
      <w:r>
        <w:rPr>
          <w:rFonts w:ascii="Times New Roman" w:eastAsia="Times New Roman" w:hAnsi="Times New Roman" w:cs="Times New Roman"/>
          <w:color w:val="000000"/>
          <w:kern w:val="0"/>
          <w:sz w:val="24"/>
          <w:szCs w:val="24"/>
          <w14:ligatures w14:val="none"/>
        </w:rPr>
        <w:t xml:space="preserve"> our students on campus, whichever campus that may be.</w:t>
      </w:r>
    </w:p>
    <w:p w14:paraId="1F4AE642" w14:textId="77777777" w:rsidR="00FF446B" w:rsidRDefault="00000000">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ab/>
        <w:t xml:space="preserve">President Hess stated this is Homecoming week and there are a lot of activities going on across campus all week. President Hess stated that when he talks to his colleagues in the Big </w:t>
      </w:r>
      <w:proofErr w:type="gramStart"/>
      <w:r>
        <w:rPr>
          <w:rFonts w:ascii="Times New Roman" w:eastAsia="Times New Roman" w:hAnsi="Times New Roman" w:cs="Times New Roman"/>
          <w:color w:val="000000"/>
          <w:kern w:val="0"/>
          <w:sz w:val="24"/>
          <w:szCs w:val="24"/>
          <w14:ligatures w14:val="none"/>
        </w:rPr>
        <w:t>12</w:t>
      </w:r>
      <w:proofErr w:type="gramEnd"/>
      <w:r>
        <w:rPr>
          <w:rFonts w:ascii="Times New Roman" w:eastAsia="Times New Roman" w:hAnsi="Times New Roman" w:cs="Times New Roman"/>
          <w:color w:val="000000"/>
          <w:kern w:val="0"/>
          <w:sz w:val="24"/>
          <w:szCs w:val="24"/>
          <w14:ligatures w14:val="none"/>
        </w:rPr>
        <w:t xml:space="preserve"> they always tell him how envious they are of OSU’s homecoming because we absolutely have the best homecoming in American. </w:t>
      </w:r>
    </w:p>
    <w:p w14:paraId="1F4AE643" w14:textId="77777777" w:rsidR="00FF446B" w:rsidRDefault="00000000">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ab/>
        <w:t xml:space="preserve">President Hess stated that the Foundation and the University will be embarking on a capital campaign starting in November. It will center around the Cowboy Code and unifying our fundraising efforts. Horton and her team in Brand Management have developed a unified branding approach between the University and the Foundation. Hess stated that we are in fundraising mode because we recognize how important it is to raise money to support our educational mission and to inspire our private donors to engage with us. Hess opened the floor to questions. Eisenberg was excited to see the career preparedness package that had been put together. Eisenberg would like more information and/or how faculty can become involved or help with such a great campaign. Hess stated that career readiness (students making their own choices) is what differentiates us from other universities. We are in the process of figuring out two things. 1. How do we staff it within the means we have available to us? And 2. How much private money do we need to raise to endow it so that it is self-sustaining. Hess directed people to call Career Services, and they will be happy to work with anyone interested. Perkins </w:t>
      </w:r>
      <w:proofErr w:type="gramStart"/>
      <w:r>
        <w:rPr>
          <w:rFonts w:ascii="Times New Roman" w:eastAsia="Times New Roman" w:hAnsi="Times New Roman" w:cs="Times New Roman"/>
          <w:color w:val="000000"/>
          <w:kern w:val="0"/>
          <w:sz w:val="24"/>
          <w:szCs w:val="24"/>
          <w14:ligatures w14:val="none"/>
        </w:rPr>
        <w:t>asked for</w:t>
      </w:r>
      <w:proofErr w:type="gramEnd"/>
      <w:r>
        <w:rPr>
          <w:rFonts w:ascii="Times New Roman" w:eastAsia="Times New Roman" w:hAnsi="Times New Roman" w:cs="Times New Roman"/>
          <w:color w:val="000000"/>
          <w:kern w:val="0"/>
          <w:sz w:val="24"/>
          <w:szCs w:val="24"/>
          <w14:ligatures w14:val="none"/>
        </w:rPr>
        <w:t xml:space="preserve"> questions. Seeing none introduced Provost Mendez. </w:t>
      </w:r>
    </w:p>
    <w:p w14:paraId="1F4AE644" w14:textId="77777777" w:rsidR="00FF446B" w:rsidRDefault="00FF446B">
      <w:pPr>
        <w:spacing w:after="0" w:line="240" w:lineRule="auto"/>
        <w:textAlignment w:val="baseline"/>
        <w:rPr>
          <w:rFonts w:ascii="Times New Roman" w:eastAsia="Times New Roman" w:hAnsi="Times New Roman" w:cs="Times New Roman"/>
          <w:color w:val="000000"/>
          <w:kern w:val="0"/>
          <w:sz w:val="24"/>
          <w:szCs w:val="24"/>
          <w14:ligatures w14:val="none"/>
        </w:rPr>
      </w:pPr>
    </w:p>
    <w:p w14:paraId="1F4AE645" w14:textId="77777777" w:rsidR="00FF446B" w:rsidRDefault="00FF446B">
      <w:pPr>
        <w:spacing w:after="0" w:line="240" w:lineRule="auto"/>
        <w:textAlignment w:val="baseline"/>
        <w:rPr>
          <w:rFonts w:ascii="Times New Roman" w:eastAsia="Times New Roman" w:hAnsi="Times New Roman" w:cs="Times New Roman"/>
          <w:color w:val="000000"/>
          <w:kern w:val="0"/>
          <w:sz w:val="24"/>
          <w:szCs w:val="24"/>
          <w14:ligatures w14:val="none"/>
        </w:rPr>
      </w:pPr>
    </w:p>
    <w:p w14:paraId="1F4AE646" w14:textId="77777777" w:rsidR="00FF446B" w:rsidRDefault="00000000">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Provost’s report on recommendations made by the Faculty Council and comments on matters of interest to the faculty – Provost Mendez:</w:t>
      </w:r>
      <w:r>
        <w:rPr>
          <w:rFonts w:ascii="Times New Roman" w:eastAsia="Times New Roman" w:hAnsi="Times New Roman" w:cs="Times New Roman"/>
          <w:kern w:val="0"/>
          <w:sz w:val="24"/>
          <w:szCs w:val="24"/>
          <w14:ligatures w14:val="none"/>
        </w:rPr>
        <w:t> </w:t>
      </w:r>
    </w:p>
    <w:p w14:paraId="1F4AE647" w14:textId="77777777" w:rsidR="00FF446B" w:rsidRDefault="00FF446B">
      <w:pPr>
        <w:spacing w:after="0" w:line="240" w:lineRule="auto"/>
        <w:textAlignment w:val="baseline"/>
        <w:rPr>
          <w:rFonts w:ascii="Times New Roman" w:eastAsia="Times New Roman" w:hAnsi="Times New Roman" w:cs="Times New Roman"/>
          <w:color w:val="000000"/>
          <w:kern w:val="0"/>
          <w:sz w:val="24"/>
          <w:szCs w:val="24"/>
          <w14:ligatures w14:val="none"/>
        </w:rPr>
      </w:pPr>
    </w:p>
    <w:p w14:paraId="1F4AE648" w14:textId="77777777" w:rsidR="00FF446B" w:rsidRDefault="00000000">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Mendez stated we do not have any pending recommendations. </w:t>
      </w:r>
    </w:p>
    <w:p w14:paraId="1F4AE649" w14:textId="77777777" w:rsidR="00FF446B" w:rsidRDefault="00000000">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She was asked to present to the group the state of H-1B visas as of today. The Assistant General Counsel, Gaylon, in OSU’s office of Legal Counsel prepared the information she will be presenting to the group. As of September 21. 2025 there is a new $100,000 supplemental fee. This is a one-time fee per every new petition for a new H-1B employment. This is individuals seeking their initial admission or readmission under a newly filed petition. This does not include petitions filed prior to September 21st. This does not apply to anyone with an existing H-1B visa. These are only new petitions. Based on our legal advice, this is any first-time H1B petitions filed, even if the candidate is already in the United States. Being in the U.S. does not exempt you, if it is a new H-1B visa petition there is that fee. That is all I am going to say </w:t>
      </w:r>
      <w:proofErr w:type="gramStart"/>
      <w:r>
        <w:rPr>
          <w:rFonts w:ascii="Times New Roman" w:eastAsia="Times New Roman" w:hAnsi="Times New Roman" w:cs="Times New Roman"/>
          <w:kern w:val="0"/>
          <w:sz w:val="24"/>
          <w:szCs w:val="24"/>
          <w14:ligatures w14:val="none"/>
        </w:rPr>
        <w:t>on</w:t>
      </w:r>
      <w:proofErr w:type="gramEnd"/>
      <w:r>
        <w:rPr>
          <w:rFonts w:ascii="Times New Roman" w:eastAsia="Times New Roman" w:hAnsi="Times New Roman" w:cs="Times New Roman"/>
          <w:kern w:val="0"/>
          <w:sz w:val="24"/>
          <w:szCs w:val="24"/>
          <w14:ligatures w14:val="none"/>
        </w:rPr>
        <w:t xml:space="preserve"> this. I probably don't want to answer any questions so as not to say something I shouldn't. What I would like to do is refer you to legal counsel. Legal Counsel will take all your questions down. He is prepared. Emerson asked how many of those do we do a year? Mendez stated we run these through HR and asked Louthan if she knew how many we do each year. Louthan did not want to venture a guess and be wrong but stated we do not have very many that were in process. </w:t>
      </w:r>
    </w:p>
    <w:p w14:paraId="1F4AE64A" w14:textId="77777777" w:rsidR="00FF446B" w:rsidRDefault="00000000">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Perkins asked Fathepure if his report was related to this matter. He stated yes. Fathepure saw on the International Advisory Council where Dr. Randy Kluver is the dean that is going to be a real problem. When students come here on an F-1 or J-1 visa they can stay until the program ends. It is now proposed that it needs to be stamped only for 4 years. This is going to create a problem for internation students because they may change their program which could lead to complications. We have talked about H-1B visas and how it is evolving but there is no solution. Fathepure stated this will hurt the U.S. not only economically, but also culturally and the exchange of knowledge. Fathepure stated that there are 1,000 international students. </w:t>
      </w:r>
      <w:proofErr w:type="gramStart"/>
      <w:r>
        <w:rPr>
          <w:rFonts w:ascii="Times New Roman" w:eastAsia="Times New Roman" w:hAnsi="Times New Roman" w:cs="Times New Roman"/>
          <w:kern w:val="0"/>
          <w:sz w:val="24"/>
          <w:szCs w:val="24"/>
          <w14:ligatures w14:val="none"/>
        </w:rPr>
        <w:t>In particular there</w:t>
      </w:r>
      <w:proofErr w:type="gramEnd"/>
      <w:r>
        <w:rPr>
          <w:rFonts w:ascii="Times New Roman" w:eastAsia="Times New Roman" w:hAnsi="Times New Roman" w:cs="Times New Roman"/>
          <w:kern w:val="0"/>
          <w:sz w:val="24"/>
          <w:szCs w:val="24"/>
          <w14:ligatures w14:val="none"/>
        </w:rPr>
        <w:t xml:space="preserve"> were 362 Indian students last year. This year there are only 268. Fathepure stated this drop will continue. He stated that overall, in the U.S. these students contribute about $238 million per year. At OSU the pay $54.1 million per year for living here which includes all expenses even medical. They create 484 jobs per year at OSU. They create about 1, 631 jobs statewide. International students studying at U.S. colleges and universities pay $43.8 billion. They affect 378,000 jobs. There will be a lot of impact. Fathepure wants to make everyone is aware of these issues. </w:t>
      </w:r>
    </w:p>
    <w:p w14:paraId="1F4AE64B" w14:textId="77777777" w:rsidR="00FF446B" w:rsidRDefault="00000000">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Mendez stated that Louthan provided the number of H-1B Visas currently sits at 119 </w:t>
      </w:r>
      <w:proofErr w:type="gramStart"/>
      <w:r>
        <w:rPr>
          <w:rFonts w:ascii="Times New Roman" w:eastAsia="Times New Roman" w:hAnsi="Times New Roman" w:cs="Times New Roman"/>
          <w:kern w:val="0"/>
          <w:sz w:val="24"/>
          <w:szCs w:val="24"/>
          <w14:ligatures w14:val="none"/>
        </w:rPr>
        <w:t>active</w:t>
      </w:r>
      <w:proofErr w:type="gramEnd"/>
      <w:r>
        <w:rPr>
          <w:rFonts w:ascii="Times New Roman" w:eastAsia="Times New Roman" w:hAnsi="Times New Roman" w:cs="Times New Roman"/>
          <w:kern w:val="0"/>
          <w:sz w:val="24"/>
          <w:szCs w:val="24"/>
          <w14:ligatures w14:val="none"/>
        </w:rPr>
        <w:t xml:space="preserve">. We have 9 being requested where the petition has not been filed and those are subject to the new fee. There are a handful </w:t>
      </w:r>
      <w:proofErr w:type="gramStart"/>
      <w:r>
        <w:rPr>
          <w:rFonts w:ascii="Times New Roman" w:eastAsia="Times New Roman" w:hAnsi="Times New Roman" w:cs="Times New Roman"/>
          <w:kern w:val="0"/>
          <w:sz w:val="24"/>
          <w:szCs w:val="24"/>
          <w14:ligatures w14:val="none"/>
        </w:rPr>
        <w:t>in</w:t>
      </w:r>
      <w:proofErr w:type="gramEnd"/>
      <w:r>
        <w:rPr>
          <w:rFonts w:ascii="Times New Roman" w:eastAsia="Times New Roman" w:hAnsi="Times New Roman" w:cs="Times New Roman"/>
          <w:kern w:val="0"/>
          <w:sz w:val="24"/>
          <w:szCs w:val="24"/>
          <w14:ligatures w14:val="none"/>
        </w:rPr>
        <w:t xml:space="preserve"> processing prior to the date of the new fee. </w:t>
      </w:r>
    </w:p>
    <w:p w14:paraId="1F4AE64C" w14:textId="77777777" w:rsidR="00FF446B" w:rsidRDefault="00000000">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Slevitch stated that following </w:t>
      </w:r>
      <w:proofErr w:type="spellStart"/>
      <w:r>
        <w:rPr>
          <w:rFonts w:ascii="Times New Roman" w:eastAsia="Times New Roman" w:hAnsi="Times New Roman" w:cs="Times New Roman"/>
          <w:kern w:val="0"/>
          <w:sz w:val="24"/>
          <w:szCs w:val="24"/>
          <w14:ligatures w14:val="none"/>
        </w:rPr>
        <w:t>Fathepure’s</w:t>
      </w:r>
      <w:proofErr w:type="spellEnd"/>
      <w:r>
        <w:rPr>
          <w:rFonts w:ascii="Times New Roman" w:eastAsia="Times New Roman" w:hAnsi="Times New Roman" w:cs="Times New Roman"/>
          <w:kern w:val="0"/>
          <w:sz w:val="24"/>
          <w:szCs w:val="24"/>
          <w14:ligatures w14:val="none"/>
        </w:rPr>
        <w:t xml:space="preserve"> comments, it is not just about our ability to hire people, it is our ability to attract new students. The application rate of international students has been hit hard. Emerson stated that some of the most active highly successful researchers in CEAT are frightened about not being able to have the student </w:t>
      </w:r>
      <w:proofErr w:type="gramStart"/>
      <w:r>
        <w:rPr>
          <w:rFonts w:ascii="Times New Roman" w:eastAsia="Times New Roman" w:hAnsi="Times New Roman" w:cs="Times New Roman"/>
          <w:kern w:val="0"/>
          <w:sz w:val="24"/>
          <w:szCs w:val="24"/>
          <w14:ligatures w14:val="none"/>
        </w:rPr>
        <w:t>to do</w:t>
      </w:r>
      <w:proofErr w:type="gramEnd"/>
      <w:r>
        <w:rPr>
          <w:rFonts w:ascii="Times New Roman" w:eastAsia="Times New Roman" w:hAnsi="Times New Roman" w:cs="Times New Roman"/>
          <w:kern w:val="0"/>
          <w:sz w:val="24"/>
          <w:szCs w:val="24"/>
          <w14:ligatures w14:val="none"/>
        </w:rPr>
        <w:t xml:space="preserve"> research. Perkins stated these are concerns faced by universities all over the country. Fathepure stated that there are 12 months OPT </w:t>
      </w:r>
      <w:proofErr w:type="gramStart"/>
      <w:r>
        <w:rPr>
          <w:rFonts w:ascii="Times New Roman" w:eastAsia="Times New Roman" w:hAnsi="Times New Roman" w:cs="Times New Roman"/>
          <w:kern w:val="0"/>
          <w:sz w:val="24"/>
          <w:szCs w:val="24"/>
          <w14:ligatures w14:val="none"/>
        </w:rPr>
        <w:t>students</w:t>
      </w:r>
      <w:proofErr w:type="gramEnd"/>
      <w:r>
        <w:rPr>
          <w:rFonts w:ascii="Times New Roman" w:eastAsia="Times New Roman" w:hAnsi="Times New Roman" w:cs="Times New Roman"/>
          <w:kern w:val="0"/>
          <w:sz w:val="24"/>
          <w:szCs w:val="24"/>
          <w14:ligatures w14:val="none"/>
        </w:rPr>
        <w:t xml:space="preserve"> can search for a job or go to other universities after graduating. There is a proposal to eliminate this. It is a serious problem. </w:t>
      </w:r>
    </w:p>
    <w:p w14:paraId="1F4AE64D" w14:textId="77777777" w:rsidR="00FF446B" w:rsidRDefault="00FF446B">
      <w:pPr>
        <w:spacing w:after="0" w:line="240" w:lineRule="auto"/>
        <w:textAlignment w:val="baseline"/>
        <w:rPr>
          <w:rFonts w:ascii="Times New Roman" w:eastAsia="Times New Roman" w:hAnsi="Times New Roman" w:cs="Times New Roman"/>
          <w:kern w:val="0"/>
          <w:sz w:val="24"/>
          <w:szCs w:val="24"/>
          <w14:ligatures w14:val="none"/>
        </w:rPr>
      </w:pPr>
    </w:p>
    <w:p w14:paraId="1F4AE64E" w14:textId="77777777" w:rsidR="00FF446B" w:rsidRDefault="00FF446B">
      <w:pPr>
        <w:spacing w:after="0" w:line="240" w:lineRule="auto"/>
        <w:textAlignment w:val="baseline"/>
        <w:rPr>
          <w:rFonts w:ascii="Times New Roman" w:eastAsia="Times New Roman" w:hAnsi="Times New Roman" w:cs="Times New Roman"/>
          <w:b/>
          <w:bCs/>
          <w:color w:val="000000"/>
          <w:kern w:val="0"/>
          <w:sz w:val="24"/>
          <w:szCs w:val="24"/>
          <w14:ligatures w14:val="none"/>
        </w:rPr>
      </w:pPr>
    </w:p>
    <w:p w14:paraId="1F4AE64F" w14:textId="77777777" w:rsidR="00FF446B" w:rsidRDefault="00FF446B">
      <w:pPr>
        <w:spacing w:after="0" w:line="240" w:lineRule="auto"/>
        <w:textAlignment w:val="baseline"/>
        <w:rPr>
          <w:rFonts w:ascii="Times New Roman" w:eastAsia="Times New Roman" w:hAnsi="Times New Roman" w:cs="Times New Roman"/>
          <w:b/>
          <w:bCs/>
          <w:color w:val="000000"/>
          <w:kern w:val="0"/>
          <w:sz w:val="24"/>
          <w:szCs w:val="24"/>
          <w14:ligatures w14:val="none"/>
        </w:rPr>
      </w:pPr>
    </w:p>
    <w:p w14:paraId="1F4AE650" w14:textId="77777777" w:rsidR="00FF446B"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Vice Presidents’ Reports and Comments on matters of interest to the faculty:</w:t>
      </w:r>
    </w:p>
    <w:p w14:paraId="1F4AE651" w14:textId="77777777" w:rsidR="00FF446B" w:rsidRDefault="00FF446B">
      <w:pPr>
        <w:spacing w:after="0" w:line="240" w:lineRule="auto"/>
        <w:textAlignment w:val="baseline"/>
        <w:rPr>
          <w:rFonts w:ascii="Times New Roman" w:eastAsia="Times New Roman" w:hAnsi="Times New Roman" w:cs="Times New Roman"/>
          <w:kern w:val="0"/>
          <w:sz w:val="24"/>
          <w:szCs w:val="24"/>
          <w14:ligatures w14:val="none"/>
        </w:rPr>
      </w:pPr>
    </w:p>
    <w:p w14:paraId="1F4AE652" w14:textId="77777777" w:rsidR="00FF446B" w:rsidRDefault="00000000">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Xie is from the Physics Department with many science departments. We are proud of the external grants brought in for our research. Recently they have heard that the university is losing money for the grants that they brought in. They were very shocked hearing about this. Xie would like to ask the Vice President of Research if this is true. Some grants have normal overhead, some have less. The faculty would like to have a better understanding of the situation. Perkins stated that VPR Kenneth Sewell is not in attendance at </w:t>
      </w:r>
      <w:proofErr w:type="spellStart"/>
      <w:proofErr w:type="gramStart"/>
      <w:r>
        <w:rPr>
          <w:rFonts w:ascii="Times New Roman" w:eastAsia="Times New Roman" w:hAnsi="Times New Roman" w:cs="Times New Roman"/>
          <w:kern w:val="0"/>
          <w:sz w:val="24"/>
          <w:szCs w:val="24"/>
          <w14:ligatures w14:val="none"/>
        </w:rPr>
        <w:t>todays</w:t>
      </w:r>
      <w:proofErr w:type="spellEnd"/>
      <w:proofErr w:type="gramEnd"/>
      <w:r>
        <w:rPr>
          <w:rFonts w:ascii="Times New Roman" w:eastAsia="Times New Roman" w:hAnsi="Times New Roman" w:cs="Times New Roman"/>
          <w:kern w:val="0"/>
          <w:sz w:val="24"/>
          <w:szCs w:val="24"/>
          <w14:ligatures w14:val="none"/>
        </w:rPr>
        <w:t xml:space="preserve"> meeting. Perkins suggested that the questions/comments be sent to Jared Fitzerald, chair of the Research Committee. He will get in touch with VPR Sewell about the issue. </w:t>
      </w:r>
    </w:p>
    <w:p w14:paraId="1F4AE653" w14:textId="77777777" w:rsidR="00FF446B" w:rsidRDefault="00FF446B">
      <w:pPr>
        <w:spacing w:after="0" w:line="240" w:lineRule="auto"/>
        <w:textAlignment w:val="baseline"/>
        <w:rPr>
          <w:rFonts w:ascii="Times New Roman" w:eastAsia="Times New Roman" w:hAnsi="Times New Roman" w:cs="Times New Roman"/>
          <w:kern w:val="0"/>
          <w:sz w:val="24"/>
          <w:szCs w:val="24"/>
          <w14:ligatures w14:val="none"/>
        </w:rPr>
      </w:pPr>
    </w:p>
    <w:p w14:paraId="1F4AE654" w14:textId="77777777" w:rsidR="00FF446B" w:rsidRDefault="00000000">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 xml:space="preserve">Faculty Council Chair’s Report: </w:t>
      </w:r>
    </w:p>
    <w:p w14:paraId="1F4AE655" w14:textId="77777777" w:rsidR="00FF446B" w:rsidRDefault="00FF446B">
      <w:pPr>
        <w:spacing w:after="0" w:line="240" w:lineRule="auto"/>
        <w:textAlignment w:val="baseline"/>
        <w:rPr>
          <w:rFonts w:ascii="Times New Roman" w:eastAsia="Times New Roman" w:hAnsi="Times New Roman" w:cs="Times New Roman"/>
          <w:kern w:val="0"/>
          <w:sz w:val="24"/>
          <w:szCs w:val="24"/>
          <w14:ligatures w14:val="none"/>
        </w:rPr>
      </w:pPr>
    </w:p>
    <w:p w14:paraId="1F4AE656" w14:textId="77777777" w:rsidR="00FF446B" w:rsidRDefault="00000000">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Perkins does not have a report but wanted to announce the special committee that will be looking into faculty governance and possible updates to faculty governance. The chair of the committee is Mark Weiser, Spears School of Business. Heather Yates, our vice chair, in the College of Engineering, Architecture and Technology is ex officio. Chris Crick, our Secretary and Chair of Rules and Procedures, is on the committee. College of Arts and Sciences. Udaya DeSilva, Ferguson College of Agriculture and a past Chair of Faculty Council, is on the committee. Amber Manning-Ouellette, College of Education and Human Sciences. Merle Eisenberg, Chair of the Budget Committee from College of Art and Sciences. Veronique Lacombe from Vet Med. Lisa Slevich and I will serve in an advisory capacity of the committee. The committee met on September 30th, and I'll let Mark report on the outcome of that meeting. The committee's underway, and we are committed to working monthly, and we are committed to</w:t>
      </w:r>
    </w:p>
    <w:p w14:paraId="1F4AE657" w14:textId="77777777" w:rsidR="00FF446B" w:rsidRDefault="00000000">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really digging in and investigating how we can improve Faculty Council moving forward. I think we've collectively decided that whether we call ourselves Faculty Council, Faculty Senate, or whatever, is of secondary importance to the actual structure of the organization.</w:t>
      </w:r>
    </w:p>
    <w:p w14:paraId="1F4AE658" w14:textId="77777777" w:rsidR="00FF446B" w:rsidRDefault="00FF446B">
      <w:pPr>
        <w:spacing w:after="0" w:line="240" w:lineRule="auto"/>
        <w:textAlignment w:val="baseline"/>
        <w:rPr>
          <w:rFonts w:ascii="Times New Roman" w:eastAsia="Times New Roman" w:hAnsi="Times New Roman" w:cs="Times New Roman"/>
          <w:kern w:val="0"/>
          <w:sz w:val="24"/>
          <w:szCs w:val="24"/>
          <w14:ligatures w14:val="none"/>
        </w:rPr>
      </w:pPr>
    </w:p>
    <w:p w14:paraId="1F4AE659" w14:textId="77777777" w:rsidR="00FF446B"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 xml:space="preserve">Report </w:t>
      </w:r>
      <w:proofErr w:type="gramStart"/>
      <w:r>
        <w:rPr>
          <w:rFonts w:ascii="Times New Roman" w:eastAsia="Times New Roman" w:hAnsi="Times New Roman" w:cs="Times New Roman"/>
          <w:b/>
          <w:bCs/>
          <w:kern w:val="0"/>
          <w:sz w:val="24"/>
          <w:szCs w:val="24"/>
          <w14:ligatures w14:val="none"/>
        </w:rPr>
        <w:t>of</w:t>
      </w:r>
      <w:proofErr w:type="gramEnd"/>
      <w:r>
        <w:rPr>
          <w:rFonts w:ascii="Times New Roman" w:eastAsia="Times New Roman" w:hAnsi="Times New Roman" w:cs="Times New Roman"/>
          <w:b/>
          <w:bCs/>
          <w:kern w:val="0"/>
          <w:sz w:val="24"/>
          <w:szCs w:val="24"/>
          <w14:ligatures w14:val="none"/>
        </w:rPr>
        <w:t xml:space="preserve"> Liaison Representatives:</w:t>
      </w:r>
      <w:r>
        <w:rPr>
          <w:rFonts w:ascii="Times New Roman" w:eastAsia="Times New Roman" w:hAnsi="Times New Roman" w:cs="Times New Roman"/>
          <w:kern w:val="0"/>
          <w:sz w:val="24"/>
          <w:szCs w:val="24"/>
          <w14:ligatures w14:val="none"/>
        </w:rPr>
        <w:t> </w:t>
      </w:r>
    </w:p>
    <w:p w14:paraId="1F4AE65A" w14:textId="77777777" w:rsidR="00FF446B" w:rsidRDefault="00000000">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1F4AE65B" w14:textId="77777777" w:rsidR="00FF446B" w:rsidRDefault="00000000">
      <w:pPr>
        <w:numPr>
          <w:ilvl w:val="1"/>
          <w:numId w:val="1"/>
        </w:numPr>
        <w:suppressAutoHyphens w:val="0"/>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Emeriti – Tom Royer</w:t>
      </w:r>
    </w:p>
    <w:p w14:paraId="1F4AE65C" w14:textId="77777777" w:rsidR="00FF446B" w:rsidRDefault="00000000">
      <w:pPr>
        <w:pStyle w:val="ListParagraph"/>
        <w:rPr>
          <w:rFonts w:ascii="Times New Roman" w:hAnsi="Times New Roman" w:cs="Times New Roman"/>
        </w:rPr>
      </w:pPr>
      <w:r>
        <w:rPr>
          <w:rFonts w:ascii="Times New Roman" w:hAnsi="Times New Roman" w:cs="Times New Roman"/>
        </w:rPr>
        <w:t xml:space="preserve">Carolyn Gang opened the September dinner. Membership reported the addition of nine new members. The dinner was attended by 90 people. We hosted Dr Jamey Jacob, Executive Director of the Oklahoma Aerospace Institute for Research and Education, who provided an interesting program about drones and OSU’s involvement with the drone program. </w:t>
      </w:r>
    </w:p>
    <w:p w14:paraId="1F4AE65D" w14:textId="77777777" w:rsidR="00FF446B" w:rsidRDefault="00000000">
      <w:pPr>
        <w:pStyle w:val="ListParagraph"/>
        <w:rPr>
          <w:rFonts w:ascii="Times New Roman" w:hAnsi="Times New Roman" w:cs="Times New Roman"/>
        </w:rPr>
      </w:pPr>
      <w:r>
        <w:rPr>
          <w:rFonts w:ascii="Times New Roman" w:hAnsi="Times New Roman" w:cs="Times New Roman"/>
        </w:rPr>
        <w:t xml:space="preserve">Upcoming programs include the November 3 evening dinner in which we will host Lieutenant Colonel Kyle Ferguson, Army ROTC on the ROTC program at OSU, and Nicholas Ramirez, Air Force ROTC Cadet on the Air Force ROTC cadet experiences. The December 1 dinner will host the Stillwater High School Choir for the Holiday Program, and the February 2 dinner will host Bob Burke “One Lucky Cowboy-Behind the Scenes, followed by a book signing by Burns Hargis. The Emeriti Association has also added 5 new members. </w:t>
      </w:r>
    </w:p>
    <w:p w14:paraId="1F4AE65E" w14:textId="77777777" w:rsidR="00FF446B" w:rsidRDefault="00000000">
      <w:pPr>
        <w:pStyle w:val="ListParagraph"/>
        <w:rPr>
          <w:rFonts w:ascii="Times New Roman" w:hAnsi="Times New Roman" w:cs="Times New Roman"/>
        </w:rPr>
      </w:pPr>
      <w:r>
        <w:rPr>
          <w:rFonts w:ascii="Times New Roman" w:hAnsi="Times New Roman" w:cs="Times New Roman"/>
        </w:rPr>
        <w:t>Finally, we encourage any emeriti from OSU to consider joining the Emeriti Association. Membership offers an opportunity to socialize with other emeriti.</w:t>
      </w:r>
    </w:p>
    <w:p w14:paraId="1F4AE65F" w14:textId="77777777" w:rsidR="00FF446B" w:rsidRDefault="00000000">
      <w:pPr>
        <w:pStyle w:val="ListParagraph"/>
        <w:rPr>
          <w:rFonts w:ascii="Times New Roman" w:hAnsi="Times New Roman" w:cs="Times New Roman"/>
        </w:rPr>
      </w:pPr>
      <w:r>
        <w:rPr>
          <w:rFonts w:ascii="Times New Roman" w:hAnsi="Times New Roman" w:cs="Times New Roman"/>
        </w:rPr>
        <w:t xml:space="preserve">Web: </w:t>
      </w:r>
      <w:hyperlink r:id="rId10">
        <w:r>
          <w:rPr>
            <w:rStyle w:val="Hyperlink"/>
            <w:rFonts w:ascii="Times New Roman" w:hAnsi="Times New Roman" w:cs="Times New Roman"/>
          </w:rPr>
          <w:t>https://emeriti.okstate.edu/</w:t>
        </w:r>
      </w:hyperlink>
      <w:r>
        <w:rPr>
          <w:rFonts w:ascii="Times New Roman" w:hAnsi="Times New Roman" w:cs="Times New Roman"/>
        </w:rPr>
        <w:t xml:space="preserve"> </w:t>
      </w:r>
    </w:p>
    <w:p w14:paraId="1F4AE660" w14:textId="77777777" w:rsidR="00FF446B" w:rsidRDefault="00000000">
      <w:pPr>
        <w:numPr>
          <w:ilvl w:val="1"/>
          <w:numId w:val="1"/>
        </w:numPr>
        <w:suppressAutoHyphens w:val="0"/>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Staff Advisory Council – Kimberly Meints</w:t>
      </w:r>
    </w:p>
    <w:p w14:paraId="1F4AE661" w14:textId="77777777" w:rsidR="00FF446B" w:rsidRDefault="00000000">
      <w:pPr>
        <w:shd w:val="clear" w:color="auto" w:fill="FFFFFF"/>
        <w:suppressAutoHyphens w:val="0"/>
        <w:spacing w:beforeAutospacing="1" w:afterAutospacing="1" w:line="240" w:lineRule="auto"/>
        <w:ind w:left="720" w:right="60"/>
        <w:rPr>
          <w:rFonts w:ascii="Times New Roman" w:eastAsia="Times New Roman" w:hAnsi="Times New Roman" w:cs="Times New Roman"/>
          <w:color w:val="232333"/>
          <w:kern w:val="0"/>
          <w:sz w:val="24"/>
          <w:szCs w:val="24"/>
          <w14:ligatures w14:val="none"/>
        </w:rPr>
      </w:pPr>
      <w:r>
        <w:rPr>
          <w:rFonts w:ascii="Times New Roman" w:eastAsia="Times New Roman" w:hAnsi="Times New Roman" w:cs="Times New Roman"/>
          <w:color w:val="232333"/>
          <w:kern w:val="0"/>
          <w:sz w:val="24"/>
          <w:szCs w:val="24"/>
          <w14:ligatures w14:val="none"/>
        </w:rPr>
        <w:lastRenderedPageBreak/>
        <w:t xml:space="preserve">My name is Kimberly Meints. I'm on the Staff Advisory Council. I also work in institutional Research and Analytics. I wanted to give you a quick update. Our Distinguished Service Award nomination period ended on Friday, so thank you everyone who participated </w:t>
      </w:r>
      <w:proofErr w:type="gramStart"/>
      <w:r>
        <w:rPr>
          <w:rFonts w:ascii="Times New Roman" w:eastAsia="Times New Roman" w:hAnsi="Times New Roman" w:cs="Times New Roman"/>
          <w:color w:val="232333"/>
          <w:kern w:val="0"/>
          <w:sz w:val="24"/>
          <w:szCs w:val="24"/>
          <w14:ligatures w14:val="none"/>
        </w:rPr>
        <w:t>with</w:t>
      </w:r>
      <w:proofErr w:type="gramEnd"/>
      <w:r>
        <w:rPr>
          <w:rFonts w:ascii="Times New Roman" w:eastAsia="Times New Roman" w:hAnsi="Times New Roman" w:cs="Times New Roman"/>
          <w:color w:val="232333"/>
          <w:kern w:val="0"/>
          <w:sz w:val="24"/>
          <w:szCs w:val="24"/>
          <w14:ligatures w14:val="none"/>
        </w:rPr>
        <w:t xml:space="preserve"> that. It is very meaningful to staff for the good work that we do. And then, if you have somebody that comes up in the middle of the year, and you would like to say something, give them a shout-out today, you don't have to wait, we do monthly star awards as well, and both of those are on our website.</w:t>
      </w:r>
    </w:p>
    <w:p w14:paraId="1F4AE662" w14:textId="77777777" w:rsidR="00FF446B" w:rsidRDefault="00000000">
      <w:pPr>
        <w:shd w:val="clear" w:color="auto" w:fill="FFFFFF"/>
        <w:suppressAutoHyphens w:val="0"/>
        <w:spacing w:beforeAutospacing="1" w:afterAutospacing="1" w:line="240" w:lineRule="auto"/>
        <w:ind w:left="720" w:right="60"/>
        <w:rPr>
          <w:rFonts w:ascii="Times New Roman" w:eastAsia="Times New Roman" w:hAnsi="Times New Roman" w:cs="Times New Roman"/>
          <w:color w:val="232333"/>
          <w:kern w:val="0"/>
          <w:sz w:val="24"/>
          <w:szCs w:val="24"/>
          <w14:ligatures w14:val="none"/>
        </w:rPr>
      </w:pPr>
      <w:r>
        <w:rPr>
          <w:rFonts w:ascii="Times New Roman" w:eastAsia="Times New Roman" w:hAnsi="Times New Roman" w:cs="Times New Roman"/>
          <w:color w:val="232333"/>
          <w:kern w:val="0"/>
          <w:sz w:val="24"/>
          <w:szCs w:val="24"/>
          <w14:ligatures w14:val="none"/>
        </w:rPr>
        <w:t xml:space="preserve">I wanted to show you a new tool that we just published this past month. I have been working on it for almost 10 years. It was developed through my master's program in higher ed leadership, and it has been an ongoing conversation of how we better provide support to all types of caregivers on campus. Whether you are pregnant or you are caring for a parent or a disabled child, or other scenario. We have tried to address as many things as we can, but it will be a work in progress. It is now a project by the Staff Advisory Council, and we welcome feedback so that we can </w:t>
      </w:r>
      <w:proofErr w:type="gramStart"/>
      <w:r>
        <w:rPr>
          <w:rFonts w:ascii="Times New Roman" w:eastAsia="Times New Roman" w:hAnsi="Times New Roman" w:cs="Times New Roman"/>
          <w:color w:val="232333"/>
          <w:kern w:val="0"/>
          <w:sz w:val="24"/>
          <w:szCs w:val="24"/>
          <w14:ligatures w14:val="none"/>
        </w:rPr>
        <w:t>grow</w:t>
      </w:r>
      <w:proofErr w:type="gramEnd"/>
      <w:r>
        <w:rPr>
          <w:rFonts w:ascii="Times New Roman" w:eastAsia="Times New Roman" w:hAnsi="Times New Roman" w:cs="Times New Roman"/>
          <w:color w:val="232333"/>
          <w:kern w:val="0"/>
          <w:sz w:val="24"/>
          <w:szCs w:val="24"/>
          <w14:ligatures w14:val="none"/>
        </w:rPr>
        <w:t xml:space="preserve"> this. One thing that I really cared about was trying to use this as a starting point. Where can we identify what we already offer to staff, faculty, students. From there, we can see what we need. That is where we're starting. Everybody in this room should have access to this site. The web address is </w:t>
      </w:r>
      <w:hyperlink r:id="rId11" w:tgtFrame="http://caregiving.okstate.edu/">
        <w:r>
          <w:rPr>
            <w:rStyle w:val="Hyperlink"/>
            <w:rFonts w:ascii="Times New Roman" w:eastAsia="Times New Roman" w:hAnsi="Times New Roman" w:cs="Times New Roman"/>
            <w:kern w:val="0"/>
            <w:sz w:val="24"/>
            <w:szCs w:val="24"/>
            <w14:ligatures w14:val="none"/>
          </w:rPr>
          <w:t>http://caregiving.okstate.edu</w:t>
        </w:r>
      </w:hyperlink>
      <w:r>
        <w:rPr>
          <w:rFonts w:ascii="Times New Roman" w:eastAsia="Times New Roman" w:hAnsi="Times New Roman" w:cs="Times New Roman"/>
          <w:color w:val="232333"/>
          <w:kern w:val="0"/>
          <w:sz w:val="24"/>
          <w:szCs w:val="24"/>
          <w14:ligatures w14:val="none"/>
        </w:rPr>
        <w:t xml:space="preserve">. Meints gave an overview of the website for those attending the meeting. Meints asked everyone to share the site and would love feedback. </w:t>
      </w:r>
    </w:p>
    <w:p w14:paraId="1F4AE663" w14:textId="77777777" w:rsidR="00FF446B" w:rsidRDefault="00000000">
      <w:pPr>
        <w:shd w:val="clear" w:color="auto" w:fill="FFFFFF"/>
        <w:suppressAutoHyphens w:val="0"/>
        <w:spacing w:beforeAutospacing="1" w:afterAutospacing="1" w:line="240" w:lineRule="auto"/>
        <w:ind w:left="720" w:right="60"/>
        <w:rPr>
          <w:rFonts w:ascii="Times New Roman" w:hAnsi="Times New Roman" w:cs="Times New Roman"/>
          <w:b/>
          <w:bCs/>
          <w:szCs w:val="24"/>
        </w:rPr>
      </w:pPr>
      <w:r>
        <w:rPr>
          <w:rFonts w:ascii="Times New Roman" w:hAnsi="Times New Roman" w:cs="Times New Roman"/>
          <w:b/>
          <w:bCs/>
          <w:szCs w:val="24"/>
        </w:rPr>
        <w:t>Graduate Council – Veronique Lacombe</w:t>
      </w:r>
    </w:p>
    <w:p w14:paraId="1F4AE664" w14:textId="77777777" w:rsidR="00FF446B" w:rsidRDefault="00000000">
      <w:pPr>
        <w:pStyle w:val="NormalWeb"/>
        <w:spacing w:before="280" w:after="120"/>
        <w:ind w:left="720"/>
      </w:pPr>
      <w:r>
        <w:rPr>
          <w:i/>
        </w:rPr>
        <w:t>Graduate student enrollment</w:t>
      </w:r>
      <w:r>
        <w:t xml:space="preserve"> – OSU has a record enrollment of graduate students for Fall 2025 of 6,333 across all campuses, with 29% increase at CHS. New graduate student enrollment in online-only programs has increased by 255%. International student </w:t>
      </w:r>
      <w:proofErr w:type="gramStart"/>
      <w:r>
        <w:t>applications were</w:t>
      </w:r>
      <w:proofErr w:type="gramEnd"/>
      <w:r>
        <w:t xml:space="preserve"> increased by 2% in Fall 2025 compared to Fall 2024.</w:t>
      </w:r>
    </w:p>
    <w:p w14:paraId="1F4AE665" w14:textId="77777777" w:rsidR="00FF446B" w:rsidRDefault="00000000">
      <w:pPr>
        <w:pStyle w:val="NormalWeb"/>
        <w:spacing w:before="280" w:after="120"/>
        <w:ind w:left="720"/>
      </w:pPr>
      <w:r>
        <w:rPr>
          <w:i/>
        </w:rPr>
        <w:t>ITA Exam</w:t>
      </w:r>
      <w:r>
        <w:t xml:space="preserve"> – Deans of each College have agreed to fund ITA Exam fees for their students. </w:t>
      </w:r>
    </w:p>
    <w:p w14:paraId="1F4AE666" w14:textId="77777777" w:rsidR="00FF446B" w:rsidRDefault="00000000">
      <w:pPr>
        <w:pStyle w:val="NormalWeb"/>
        <w:spacing w:before="280" w:after="120"/>
        <w:ind w:left="720"/>
      </w:pPr>
      <w:r>
        <w:rPr>
          <w:i/>
        </w:rPr>
        <w:t>Duolingo</w:t>
      </w:r>
      <w:r>
        <w:t xml:space="preserve"> has been approved as a test of English proficiency by the Board of Regents. This is a pilot program.</w:t>
      </w:r>
    </w:p>
    <w:p w14:paraId="1F4AE667" w14:textId="77777777" w:rsidR="00FF446B" w:rsidRDefault="00000000">
      <w:pPr>
        <w:pStyle w:val="NormalWeb"/>
        <w:spacing w:before="280" w:after="120"/>
        <w:ind w:left="720"/>
      </w:pPr>
      <w:r>
        <w:rPr>
          <w:i/>
        </w:rPr>
        <w:t xml:space="preserve">FA25 Graduate Faculty Meetings </w:t>
      </w:r>
      <w:r>
        <w:t>- The General Graduate Faculty Meeting will be held on Friday, Oct. 17, at 1:30 p.m. Zoom link is available in the Graduate College Monday memo. Subject Matter Group meetings will follow.</w:t>
      </w:r>
    </w:p>
    <w:p w14:paraId="1F4AE668" w14:textId="77777777" w:rsidR="00FF446B" w:rsidRDefault="00000000">
      <w:pPr>
        <w:pStyle w:val="NormalWeb"/>
        <w:spacing w:before="280" w:after="280"/>
        <w:ind w:left="720"/>
        <w:rPr>
          <w:iCs/>
          <w:color w:val="000000"/>
        </w:rPr>
      </w:pPr>
      <w:r>
        <w:rPr>
          <w:i/>
        </w:rPr>
        <w:t xml:space="preserve">Academic Program Committee (APC): </w:t>
      </w:r>
      <w:r>
        <w:t>the following program changes were approved through the APC expedited review process.</w:t>
      </w:r>
    </w:p>
    <w:p w14:paraId="1F4AE669" w14:textId="77777777" w:rsidR="00FF446B" w:rsidRDefault="00000000">
      <w:pPr>
        <w:pStyle w:val="NormalWeb"/>
        <w:spacing w:before="280" w:after="120"/>
        <w:ind w:left="720"/>
      </w:pPr>
      <w:r>
        <w:t xml:space="preserve">Name change and course modifications to better align with current discipline and industry standards: </w:t>
      </w:r>
    </w:p>
    <w:p w14:paraId="1F4AE66A" w14:textId="77777777" w:rsidR="00FF446B" w:rsidRDefault="00000000">
      <w:pPr>
        <w:pStyle w:val="NormalWeb"/>
        <w:spacing w:before="280" w:after="120"/>
        <w:ind w:left="720"/>
      </w:pPr>
      <w:r>
        <w:t xml:space="preserve">HEALTH, RECREATION AND HUMAN PERFORMANCE: HEALTH AND HUMAN PERFORMANCE, PHD </w:t>
      </w:r>
    </w:p>
    <w:p w14:paraId="1F4AE66B" w14:textId="77777777" w:rsidR="00FF446B" w:rsidRDefault="00000000">
      <w:pPr>
        <w:pStyle w:val="NormalWeb"/>
        <w:spacing w:before="280" w:after="120"/>
        <w:ind w:left="720"/>
      </w:pPr>
      <w:r>
        <w:lastRenderedPageBreak/>
        <w:t xml:space="preserve">HEALTH, RECREATION AND HUMAN PERFORMANCE: RECREATION SERVICES, PHD </w:t>
      </w:r>
    </w:p>
    <w:p w14:paraId="1F4AE66C" w14:textId="77777777" w:rsidR="00FF446B" w:rsidRDefault="00000000">
      <w:pPr>
        <w:pStyle w:val="NormalWeb"/>
        <w:spacing w:before="280" w:after="120"/>
        <w:ind w:left="720"/>
      </w:pPr>
      <w:r>
        <w:t xml:space="preserve">Course changes to meet industry needs: </w:t>
      </w:r>
    </w:p>
    <w:p w14:paraId="1F4AE66D" w14:textId="77777777" w:rsidR="00FF446B" w:rsidRDefault="00000000">
      <w:pPr>
        <w:pStyle w:val="NormalWeb"/>
        <w:spacing w:before="280" w:after="120"/>
        <w:ind w:left="720" w:firstLine="720"/>
      </w:pPr>
      <w:r>
        <w:t xml:space="preserve">MS-MIS: MANAGEMENT INFORMATION SYSTEMS, MS </w:t>
      </w:r>
    </w:p>
    <w:p w14:paraId="1F4AE66E" w14:textId="77777777" w:rsidR="00FF446B" w:rsidRDefault="00000000">
      <w:pPr>
        <w:pStyle w:val="NormalWeb"/>
        <w:spacing w:before="280" w:after="120"/>
        <w:ind w:left="1440"/>
      </w:pPr>
      <w:r>
        <w:t xml:space="preserve">MS-MIS-BDA: MANAGEMENT INFORMATION SYSTEMS: BIGDATA ANALYTICS, MS </w:t>
      </w:r>
    </w:p>
    <w:p w14:paraId="1F4AE66F" w14:textId="77777777" w:rsidR="00FF446B" w:rsidRDefault="00000000">
      <w:pPr>
        <w:pStyle w:val="NormalWeb"/>
        <w:spacing w:before="280" w:after="120"/>
        <w:ind w:left="1440"/>
      </w:pPr>
      <w:r>
        <w:t xml:space="preserve">MS-MIS-CYBR: MANAGEMENT INFORMATION SYSTEMS: CYBERSECURITY, MS </w:t>
      </w:r>
    </w:p>
    <w:p w14:paraId="1F4AE670" w14:textId="77777777" w:rsidR="00FF446B" w:rsidRDefault="00000000">
      <w:pPr>
        <w:pStyle w:val="NormalWeb"/>
        <w:spacing w:before="280" w:after="120"/>
        <w:ind w:left="1440"/>
      </w:pPr>
      <w:r>
        <w:t xml:space="preserve">MS-MIS-HLTA: MANAGEMENT INFORMATION SYSTEMS: HEALTH ANALYTICS, MS </w:t>
      </w:r>
    </w:p>
    <w:p w14:paraId="1F4AE671" w14:textId="77777777" w:rsidR="00FF446B" w:rsidRDefault="00000000">
      <w:pPr>
        <w:pStyle w:val="NormalWeb"/>
        <w:spacing w:before="280" w:after="120"/>
        <w:ind w:left="1440"/>
      </w:pPr>
      <w:r>
        <w:t xml:space="preserve">PHD-BADM-EXRS: BUSINESS ADMINISTRATION: EXECUTIVERESEARCH, PHD </w:t>
      </w:r>
    </w:p>
    <w:p w14:paraId="1F4AE672" w14:textId="77777777" w:rsidR="00FF446B" w:rsidRDefault="00000000">
      <w:pPr>
        <w:pStyle w:val="NormalWeb"/>
        <w:spacing w:before="280" w:after="120"/>
        <w:ind w:left="720" w:firstLine="360"/>
      </w:pPr>
      <w:r>
        <w:t xml:space="preserve">PHD-BADM-MGMT: BUSINESS ADMINISTRATION: MANAGEMENT, PHD </w:t>
      </w:r>
    </w:p>
    <w:p w14:paraId="1F4AE673" w14:textId="77777777" w:rsidR="00FF446B" w:rsidRDefault="00000000">
      <w:pPr>
        <w:numPr>
          <w:ilvl w:val="1"/>
          <w:numId w:val="1"/>
        </w:numPr>
        <w:suppressAutoHyphens w:val="0"/>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Student Government Association – Sam Hiltz</w:t>
      </w:r>
    </w:p>
    <w:p w14:paraId="1F4AE674" w14:textId="77777777" w:rsidR="00FF446B" w:rsidRDefault="00000000">
      <w:pPr>
        <w:pStyle w:val="ListParagraph"/>
        <w:rPr>
          <w:rFonts w:ascii="Times New Roman" w:eastAsia="Times New Roman" w:hAnsi="Times New Roman" w:cs="Times New Roman"/>
        </w:rPr>
      </w:pPr>
      <w:r>
        <w:rPr>
          <w:rFonts w:ascii="Times New Roman" w:eastAsia="Times New Roman" w:hAnsi="Times New Roman" w:cs="Times New Roman"/>
        </w:rPr>
        <w:t>SGA sent five students to the Big 12 Student Government Conference at West Virginia University this past week.</w:t>
      </w:r>
    </w:p>
    <w:p w14:paraId="1F4AE675" w14:textId="77777777" w:rsidR="00FF446B" w:rsidRDefault="00000000">
      <w:pPr>
        <w:pStyle w:val="ListParagraph"/>
        <w:rPr>
          <w:rFonts w:ascii="Times New Roman" w:eastAsia="Times New Roman" w:hAnsi="Times New Roman" w:cs="Times New Roman"/>
        </w:rPr>
      </w:pPr>
      <w:r>
        <w:rPr>
          <w:rFonts w:ascii="Times New Roman" w:eastAsia="Times New Roman" w:hAnsi="Times New Roman" w:cs="Times New Roman"/>
        </w:rPr>
        <w:t>SGA will be announcing the guest speaker for Speakers Board within the next few weeks.</w:t>
      </w:r>
    </w:p>
    <w:p w14:paraId="1F4AE676" w14:textId="77777777" w:rsidR="00FF446B" w:rsidRDefault="00000000">
      <w:pPr>
        <w:pStyle w:val="ListParagraph"/>
        <w:rPr>
          <w:rFonts w:ascii="Times New Roman" w:eastAsia="Times New Roman" w:hAnsi="Times New Roman" w:cs="Times New Roman"/>
        </w:rPr>
      </w:pPr>
      <w:r>
        <w:rPr>
          <w:rFonts w:ascii="Times New Roman" w:eastAsia="Times New Roman" w:hAnsi="Times New Roman" w:cs="Times New Roman"/>
        </w:rPr>
        <w:t>The SGA President and Vice President held their first Presidential Town Hall on September 30th and will be held monthly with the next being October 30th.</w:t>
      </w:r>
    </w:p>
    <w:p w14:paraId="1F4AE677" w14:textId="77777777" w:rsidR="00FF446B" w:rsidRDefault="00000000">
      <w:pPr>
        <w:numPr>
          <w:ilvl w:val="1"/>
          <w:numId w:val="1"/>
        </w:numPr>
        <w:suppressAutoHyphens w:val="0"/>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Graduate &amp; Professional Student Government Association – Marcia Sun</w:t>
      </w:r>
    </w:p>
    <w:p w14:paraId="1F4AE678" w14:textId="77777777" w:rsidR="00FF446B" w:rsidRDefault="00000000">
      <w:pPr>
        <w:spacing w:line="256" w:lineRule="auto"/>
        <w:ind w:firstLine="720"/>
        <w:rPr>
          <w:rFonts w:ascii="Times New Roman" w:eastAsia="Times New Roman" w:hAnsi="Times New Roman" w:cs="Times New Roman"/>
          <w:b/>
          <w:bCs/>
        </w:rPr>
      </w:pPr>
      <w:r>
        <w:rPr>
          <w:rFonts w:ascii="Times New Roman" w:eastAsia="Times New Roman" w:hAnsi="Times New Roman" w:cs="Times New Roman"/>
          <w:b/>
          <w:bCs/>
        </w:rPr>
        <w:t xml:space="preserve">General Assembly Meetings Reminder – Fall 2025 </w:t>
      </w:r>
    </w:p>
    <w:p w14:paraId="1F4AE679" w14:textId="77777777" w:rsidR="00FF446B" w:rsidRDefault="00000000">
      <w:pPr>
        <w:pStyle w:val="ListParagraph"/>
        <w:numPr>
          <w:ilvl w:val="0"/>
          <w:numId w:val="2"/>
        </w:numPr>
        <w:suppressAutoHyphens w:val="0"/>
        <w:spacing w:line="256" w:lineRule="auto"/>
        <w:jc w:val="both"/>
        <w:rPr>
          <w:rFonts w:ascii="Times New Roman" w:eastAsia="Times New Roman" w:hAnsi="Times New Roman" w:cs="Times New Roman"/>
        </w:rPr>
      </w:pPr>
      <w:r>
        <w:rPr>
          <w:rFonts w:ascii="Times New Roman" w:eastAsia="Times New Roman" w:hAnsi="Times New Roman" w:cs="Times New Roman"/>
        </w:rPr>
        <w:t>Third General Assembly Meeting</w:t>
      </w:r>
    </w:p>
    <w:p w14:paraId="1F4AE67A" w14:textId="77777777" w:rsidR="00FF446B" w:rsidRDefault="00000000">
      <w:pPr>
        <w:pStyle w:val="ListParagraph"/>
        <w:numPr>
          <w:ilvl w:val="1"/>
          <w:numId w:val="2"/>
        </w:numPr>
        <w:suppressAutoHyphens w:val="0"/>
        <w:spacing w:line="256" w:lineRule="auto"/>
        <w:jc w:val="both"/>
        <w:rPr>
          <w:rFonts w:ascii="Times New Roman" w:eastAsia="Times New Roman" w:hAnsi="Times New Roman" w:cs="Times New Roman"/>
        </w:rPr>
      </w:pPr>
      <w:r>
        <w:rPr>
          <w:rFonts w:ascii="Times New Roman" w:eastAsia="Times New Roman" w:hAnsi="Times New Roman" w:cs="Times New Roman"/>
        </w:rPr>
        <w:t>Wednesday, October 29th, 5:30pm, SSH 035</w:t>
      </w:r>
    </w:p>
    <w:p w14:paraId="1F4AE67B" w14:textId="77777777" w:rsidR="00FF446B" w:rsidRDefault="00000000">
      <w:pPr>
        <w:spacing w:line="256" w:lineRule="auto"/>
        <w:ind w:firstLine="720"/>
        <w:rPr>
          <w:rFonts w:ascii="Times New Roman" w:eastAsia="Times New Roman" w:hAnsi="Times New Roman" w:cs="Times New Roman"/>
          <w:b/>
          <w:bCs/>
        </w:rPr>
      </w:pPr>
      <w:r>
        <w:rPr>
          <w:rFonts w:ascii="Times New Roman" w:eastAsia="Times New Roman" w:hAnsi="Times New Roman" w:cs="Times New Roman"/>
          <w:b/>
          <w:bCs/>
        </w:rPr>
        <w:t>GPSGA Assistance/Grant/Fund Information – Fall 2025</w:t>
      </w:r>
    </w:p>
    <w:p w14:paraId="1F4AE67C" w14:textId="77777777" w:rsidR="00FF446B" w:rsidRDefault="00000000">
      <w:pPr>
        <w:ind w:firstLine="720"/>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 xml:space="preserve">GPSGA Travel Assistance Application </w:t>
      </w:r>
    </w:p>
    <w:p w14:paraId="1F4AE67D" w14:textId="77777777" w:rsidR="00FF446B" w:rsidRDefault="00000000">
      <w:pPr>
        <w:pStyle w:val="ListParagraph"/>
        <w:numPr>
          <w:ilvl w:val="0"/>
          <w:numId w:val="2"/>
        </w:numPr>
        <w:suppressAutoHyphens w:val="0"/>
        <w:spacing w:line="278" w:lineRule="auto"/>
        <w:jc w:val="both"/>
        <w:rPr>
          <w:rFonts w:ascii="Times New Roman" w:eastAsia="Times New Roman" w:hAnsi="Times New Roman" w:cs="Times New Roman"/>
          <w:color w:val="000000" w:themeColor="text1"/>
        </w:rPr>
      </w:pPr>
      <w:r>
        <w:rPr>
          <w:rFonts w:ascii="Times New Roman" w:eastAsia="Times New Roman" w:hAnsi="Times New Roman" w:cs="Times New Roman"/>
          <w:lang w:eastAsia="zh-CN"/>
        </w:rPr>
        <w:t xml:space="preserve">Application period: </w:t>
      </w:r>
      <w:r>
        <w:rPr>
          <w:rFonts w:ascii="Times New Roman" w:eastAsia="Times New Roman" w:hAnsi="Times New Roman" w:cs="Times New Roman"/>
          <w:b/>
          <w:bCs/>
          <w:lang w:eastAsia="zh-CN"/>
        </w:rPr>
        <w:t>August 18 – October 31</w:t>
      </w:r>
    </w:p>
    <w:p w14:paraId="1F4AE67E" w14:textId="77777777" w:rsidR="00FF446B" w:rsidRDefault="00000000">
      <w:pPr>
        <w:pStyle w:val="ListParagraph"/>
        <w:numPr>
          <w:ilvl w:val="0"/>
          <w:numId w:val="2"/>
        </w:numPr>
        <w:suppressAutoHyphens w:val="0"/>
        <w:spacing w:line="278" w:lineRule="auto"/>
        <w:jc w:val="both"/>
        <w:rPr>
          <w:rFonts w:ascii="Times New Roman" w:eastAsia="Times New Roman" w:hAnsi="Times New Roman" w:cs="Times New Roman"/>
          <w:color w:val="000000" w:themeColor="text1"/>
        </w:rPr>
      </w:pPr>
      <w:r>
        <w:rPr>
          <w:rFonts w:ascii="Times New Roman" w:eastAsia="Times New Roman" w:hAnsi="Times New Roman" w:cs="Times New Roman"/>
          <w:lang w:eastAsia="zh-CN"/>
        </w:rPr>
        <w:t xml:space="preserve">Exception Application period: </w:t>
      </w:r>
      <w:r>
        <w:rPr>
          <w:rFonts w:ascii="Times New Roman" w:eastAsia="Times New Roman" w:hAnsi="Times New Roman" w:cs="Times New Roman"/>
          <w:b/>
          <w:bCs/>
          <w:lang w:eastAsia="zh-CN"/>
        </w:rPr>
        <w:t>November 1 – November 30</w:t>
      </w:r>
    </w:p>
    <w:p w14:paraId="1F4AE67F" w14:textId="77777777" w:rsidR="00FF446B" w:rsidRDefault="00000000">
      <w:pPr>
        <w:pStyle w:val="ListParagraph"/>
        <w:numPr>
          <w:ilvl w:val="0"/>
          <w:numId w:val="2"/>
        </w:numPr>
        <w:suppressAutoHyphens w:val="0"/>
        <w:spacing w:line="278" w:lineRule="auto"/>
        <w:jc w:val="both"/>
        <w:rPr>
          <w:rFonts w:ascii="Times New Roman" w:eastAsia="Times New Roman" w:hAnsi="Times New Roman" w:cs="Times New Roman"/>
          <w:color w:val="000000" w:themeColor="text1"/>
        </w:rPr>
      </w:pPr>
      <w:r>
        <w:rPr>
          <w:rFonts w:ascii="Times New Roman" w:eastAsia="Times New Roman" w:hAnsi="Times New Roman" w:cs="Times New Roman"/>
          <w:lang w:eastAsia="zh-CN"/>
        </w:rPr>
        <w:t xml:space="preserve">Post Meeting/Conference Report due: </w:t>
      </w:r>
      <w:r>
        <w:rPr>
          <w:rFonts w:ascii="Times New Roman" w:eastAsia="Times New Roman" w:hAnsi="Times New Roman" w:cs="Times New Roman"/>
          <w:b/>
          <w:bCs/>
          <w:lang w:eastAsia="zh-CN"/>
        </w:rPr>
        <w:t>October 31, 2025 – January 15, 2026</w:t>
      </w:r>
    </w:p>
    <w:p w14:paraId="1F4AE680" w14:textId="77777777" w:rsidR="00FF446B" w:rsidRDefault="00000000">
      <w:pPr>
        <w:pStyle w:val="ListParagraph"/>
        <w:numPr>
          <w:ilvl w:val="0"/>
          <w:numId w:val="2"/>
        </w:numPr>
        <w:suppressAutoHyphens w:val="0"/>
        <w:spacing w:line="278"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Application materials and instructions will be available on the </w:t>
      </w:r>
      <w:hyperlink r:id="rId12">
        <w:r>
          <w:rPr>
            <w:rStyle w:val="Hyperlink"/>
            <w:rFonts w:ascii="Times New Roman" w:eastAsia="Times New Roman" w:hAnsi="Times New Roman" w:cs="Times New Roman"/>
          </w:rPr>
          <w:t>GPSGA Canvas page</w:t>
        </w:r>
      </w:hyperlink>
      <w:r>
        <w:rPr>
          <w:rFonts w:ascii="Times New Roman" w:eastAsia="Times New Roman" w:hAnsi="Times New Roman" w:cs="Times New Roman"/>
          <w:color w:val="000000" w:themeColor="text1"/>
        </w:rPr>
        <w:t xml:space="preserve">. </w:t>
      </w:r>
    </w:p>
    <w:p w14:paraId="1F4AE681" w14:textId="77777777" w:rsidR="00FF446B" w:rsidRDefault="00000000">
      <w:pPr>
        <w:pStyle w:val="ListParagraph"/>
        <w:numPr>
          <w:ilvl w:val="0"/>
          <w:numId w:val="2"/>
        </w:numPr>
        <w:suppressAutoHyphens w:val="0"/>
        <w:spacing w:line="278"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All award recipients must submit their </w:t>
      </w:r>
      <w:r>
        <w:rPr>
          <w:rFonts w:ascii="Times New Roman" w:eastAsia="Times New Roman" w:hAnsi="Times New Roman" w:cs="Times New Roman"/>
          <w:b/>
          <w:bCs/>
          <w:color w:val="000000" w:themeColor="text1"/>
        </w:rPr>
        <w:t>Post Meeting/Conference Report</w:t>
      </w:r>
      <w:r>
        <w:rPr>
          <w:rFonts w:ascii="Times New Roman" w:eastAsia="Times New Roman" w:hAnsi="Times New Roman" w:cs="Times New Roman"/>
          <w:color w:val="000000" w:themeColor="text1"/>
        </w:rPr>
        <w:t xml:space="preserve"> between </w:t>
      </w:r>
      <w:r>
        <w:rPr>
          <w:rFonts w:ascii="Times New Roman" w:eastAsia="Times New Roman" w:hAnsi="Times New Roman" w:cs="Times New Roman"/>
          <w:b/>
          <w:bCs/>
          <w:color w:val="000000" w:themeColor="text1"/>
        </w:rPr>
        <w:t>October 31, 2025</w:t>
      </w:r>
      <w:r>
        <w:rPr>
          <w:rFonts w:ascii="Times New Roman" w:eastAsia="Times New Roman" w:hAnsi="Times New Roman" w:cs="Times New Roman"/>
          <w:color w:val="000000" w:themeColor="text1"/>
        </w:rPr>
        <w:t xml:space="preserve">, and </w:t>
      </w:r>
      <w:r>
        <w:rPr>
          <w:rFonts w:ascii="Times New Roman" w:eastAsia="Times New Roman" w:hAnsi="Times New Roman" w:cs="Times New Roman"/>
          <w:b/>
          <w:bCs/>
          <w:color w:val="000000" w:themeColor="text1"/>
        </w:rPr>
        <w:t>January 15, 2026</w:t>
      </w:r>
      <w:r>
        <w:rPr>
          <w:rFonts w:ascii="Times New Roman" w:eastAsia="Times New Roman" w:hAnsi="Times New Roman" w:cs="Times New Roman"/>
          <w:color w:val="000000" w:themeColor="text1"/>
        </w:rPr>
        <w:t>.</w:t>
      </w:r>
    </w:p>
    <w:p w14:paraId="1F4AE682" w14:textId="77777777" w:rsidR="00FF446B" w:rsidRDefault="00000000">
      <w:pPr>
        <w:spacing w:line="256" w:lineRule="auto"/>
        <w:ind w:firstLine="720"/>
        <w:rPr>
          <w:rFonts w:ascii="Times New Roman" w:eastAsia="Times New Roman" w:hAnsi="Times New Roman" w:cs="Times New Roman"/>
          <w:b/>
          <w:bCs/>
        </w:rPr>
      </w:pPr>
      <w:r>
        <w:rPr>
          <w:rFonts w:ascii="Times New Roman" w:eastAsia="Times New Roman" w:hAnsi="Times New Roman" w:cs="Times New Roman"/>
          <w:b/>
          <w:bCs/>
        </w:rPr>
        <w:t>GPSGA Membership Application – Fall 2025</w:t>
      </w:r>
    </w:p>
    <w:p w14:paraId="1F4AE683" w14:textId="77777777" w:rsidR="00FF446B" w:rsidRDefault="00000000">
      <w:pPr>
        <w:ind w:left="720"/>
        <w:rPr>
          <w:rStyle w:val="Strong"/>
          <w:b w:val="0"/>
          <w:bCs w:val="0"/>
        </w:rPr>
      </w:pPr>
      <w:r>
        <w:rPr>
          <w:rFonts w:ascii="Times New Roman" w:eastAsia="Times New Roman" w:hAnsi="Times New Roman" w:cs="Times New Roman"/>
          <w:color w:val="000000" w:themeColor="text1"/>
        </w:rPr>
        <w:lastRenderedPageBreak/>
        <w:t xml:space="preserve">All new and returning </w:t>
      </w:r>
      <w:hyperlink r:id="rId13">
        <w:r>
          <w:rPr>
            <w:rStyle w:val="Hyperlink"/>
            <w:rFonts w:ascii="Times New Roman" w:eastAsia="Times New Roman" w:hAnsi="Times New Roman" w:cs="Times New Roman"/>
          </w:rPr>
          <w:t>representatives</w:t>
        </w:r>
      </w:hyperlink>
      <w:r>
        <w:rPr>
          <w:rFonts w:ascii="Times New Roman" w:eastAsia="Times New Roman" w:hAnsi="Times New Roman" w:cs="Times New Roman"/>
          <w:color w:val="000000" w:themeColor="text1"/>
        </w:rPr>
        <w:t xml:space="preserve"> and </w:t>
      </w:r>
      <w:hyperlink r:id="rId14">
        <w:r>
          <w:rPr>
            <w:rStyle w:val="Hyperlink"/>
            <w:rFonts w:ascii="Times New Roman" w:eastAsia="Times New Roman" w:hAnsi="Times New Roman" w:cs="Times New Roman"/>
          </w:rPr>
          <w:t>liaisons</w:t>
        </w:r>
      </w:hyperlink>
      <w:r>
        <w:rPr>
          <w:rFonts w:ascii="Times New Roman" w:eastAsia="Times New Roman" w:hAnsi="Times New Roman" w:cs="Times New Roman"/>
          <w:color w:val="000000" w:themeColor="text1"/>
        </w:rPr>
        <w:t xml:space="preserve"> from graduate and professional student organizations and departments are required to complete the GPSGA Membership Application Form. The assigned committee list will be posted via Canvas. </w:t>
      </w:r>
    </w:p>
    <w:p w14:paraId="1F4AE684" w14:textId="77777777" w:rsidR="00FF446B" w:rsidRDefault="00000000">
      <w:pPr>
        <w:spacing w:after="0"/>
        <w:ind w:firstLine="720"/>
        <w:rPr>
          <w:rFonts w:ascii="Times New Roman" w:eastAsia="Times New Roman" w:hAnsi="Times New Roman" w:cs="Times New Roman"/>
          <w:b/>
          <w:bCs/>
          <w:color w:val="242424"/>
        </w:rPr>
      </w:pPr>
      <w:r>
        <w:rPr>
          <w:rFonts w:ascii="Times New Roman" w:eastAsia="Times New Roman" w:hAnsi="Times New Roman" w:cs="Times New Roman"/>
          <w:b/>
          <w:bCs/>
          <w:color w:val="242424"/>
        </w:rPr>
        <w:t>GPSGA’s Group at Into the Streets: Volunteer with GPSGA!</w:t>
      </w:r>
    </w:p>
    <w:p w14:paraId="1F4AE685" w14:textId="77777777" w:rsidR="00FF446B" w:rsidRDefault="00000000">
      <w:pPr>
        <w:spacing w:after="0"/>
        <w:ind w:left="720"/>
        <w:rPr>
          <w:rFonts w:ascii="Times New Roman" w:eastAsia="Times New Roman" w:hAnsi="Times New Roman" w:cs="Times New Roman"/>
          <w:color w:val="242424"/>
        </w:rPr>
      </w:pPr>
      <w:r>
        <w:rPr>
          <w:rFonts w:ascii="Times New Roman" w:eastAsia="Times New Roman" w:hAnsi="Times New Roman" w:cs="Times New Roman"/>
          <w:color w:val="242424"/>
        </w:rPr>
        <w:t xml:space="preserve">Join GPSGA’s group for Into the Streets, OSU’s largest annual community service event organized by Campus Life on Saturday, Oct. 25 to connect with the Stillwater community. To volunteer with GPSGA, register at </w:t>
      </w:r>
      <w:hyperlink r:id="rId15">
        <w:r>
          <w:rPr>
            <w:rStyle w:val="Hyperlink"/>
            <w:rFonts w:ascii="Times New Roman" w:eastAsia="Times New Roman" w:hAnsi="Times New Roman" w:cs="Times New Roman"/>
          </w:rPr>
          <w:t>this link</w:t>
        </w:r>
      </w:hyperlink>
      <w:r>
        <w:rPr>
          <w:rFonts w:ascii="Times New Roman" w:eastAsia="Times New Roman" w:hAnsi="Times New Roman" w:cs="Times New Roman"/>
          <w:color w:val="242424"/>
        </w:rPr>
        <w:t xml:space="preserve"> using group code G1234.</w:t>
      </w:r>
    </w:p>
    <w:p w14:paraId="1F4AE686" w14:textId="77777777" w:rsidR="00FF446B" w:rsidRDefault="00FF446B">
      <w:pPr>
        <w:spacing w:after="0"/>
        <w:rPr>
          <w:rFonts w:ascii="Times New Roman" w:eastAsia="Times New Roman" w:hAnsi="Times New Roman" w:cs="Times New Roman"/>
          <w:color w:val="242424"/>
        </w:rPr>
      </w:pPr>
    </w:p>
    <w:p w14:paraId="1F4AE687" w14:textId="77777777" w:rsidR="00FF446B" w:rsidRDefault="00000000">
      <w:pPr>
        <w:pStyle w:val="ListParagraph"/>
        <w:numPr>
          <w:ilvl w:val="1"/>
          <w:numId w:val="1"/>
        </w:numPr>
        <w:spacing w:after="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Marianne Pratrauchan: College of Arts and Sciences</w:t>
      </w:r>
    </w:p>
    <w:p w14:paraId="1F4AE688" w14:textId="77777777" w:rsidR="00FF446B" w:rsidRDefault="00000000">
      <w:pPr>
        <w:shd w:val="clear" w:color="auto" w:fill="FFFFFF"/>
        <w:suppressAutoHyphens w:val="0"/>
        <w:spacing w:beforeAutospacing="1" w:afterAutospacing="1" w:line="240" w:lineRule="auto"/>
        <w:ind w:left="720" w:right="60"/>
        <w:rPr>
          <w:rFonts w:ascii="Times New Roman" w:eastAsia="Times New Roman" w:hAnsi="Times New Roman" w:cs="Times New Roman"/>
          <w:color w:val="232333"/>
          <w:kern w:val="0"/>
          <w:sz w:val="24"/>
          <w:szCs w:val="24"/>
          <w14:ligatures w14:val="none"/>
        </w:rPr>
      </w:pPr>
      <w:r>
        <w:rPr>
          <w:rFonts w:ascii="Times New Roman" w:eastAsia="Times New Roman" w:hAnsi="Times New Roman" w:cs="Times New Roman"/>
          <w:color w:val="232333"/>
          <w:kern w:val="0"/>
          <w:sz w:val="24"/>
          <w:szCs w:val="24"/>
          <w14:ligatures w14:val="none"/>
        </w:rPr>
        <w:t xml:space="preserve">Thank you for opportunity to start integrating our work with the two councils. I would like to share two challenges to begin. The first challenge relates to the workload policy, the draft of which was provided by Dean Cro, and Faculty Council is actively working on that policy. We collected a massive amount of feedback from most departments in </w:t>
      </w:r>
      <w:proofErr w:type="gramStart"/>
      <w:r>
        <w:rPr>
          <w:rFonts w:ascii="Times New Roman" w:eastAsia="Times New Roman" w:hAnsi="Times New Roman" w:cs="Times New Roman"/>
          <w:color w:val="232333"/>
          <w:kern w:val="0"/>
          <w:sz w:val="24"/>
          <w:szCs w:val="24"/>
          <w14:ligatures w14:val="none"/>
        </w:rPr>
        <w:t>CAS</w:t>
      </w:r>
      <w:proofErr w:type="gramEnd"/>
      <w:r>
        <w:rPr>
          <w:rFonts w:ascii="Times New Roman" w:eastAsia="Times New Roman" w:hAnsi="Times New Roman" w:cs="Times New Roman"/>
          <w:color w:val="232333"/>
          <w:kern w:val="0"/>
          <w:sz w:val="24"/>
          <w:szCs w:val="24"/>
          <w14:ligatures w14:val="none"/>
        </w:rPr>
        <w:t xml:space="preserve"> and we are aiming to align the draft policy with the OSU policy on two main points. Celebrate, embrace and support the diversity and discipline of the CAS landscape, </w:t>
      </w:r>
      <w:proofErr w:type="gramStart"/>
      <w:r>
        <w:rPr>
          <w:rFonts w:ascii="Times New Roman" w:eastAsia="Times New Roman" w:hAnsi="Times New Roman" w:cs="Times New Roman"/>
          <w:color w:val="232333"/>
          <w:kern w:val="0"/>
          <w:sz w:val="24"/>
          <w:szCs w:val="24"/>
          <w14:ligatures w14:val="none"/>
        </w:rPr>
        <w:t>and also</w:t>
      </w:r>
      <w:proofErr w:type="gramEnd"/>
      <w:r>
        <w:rPr>
          <w:rFonts w:ascii="Times New Roman" w:eastAsia="Times New Roman" w:hAnsi="Times New Roman" w:cs="Times New Roman"/>
          <w:color w:val="232333"/>
          <w:kern w:val="0"/>
          <w:sz w:val="24"/>
          <w:szCs w:val="24"/>
          <w14:ligatures w14:val="none"/>
        </w:rPr>
        <w:t>, celebrate and support unit and faculty self-governance. In relationship to this work, faculty reflected that the 24-credit hour rule that was updated last time seems to be working okay when we are talking about teaching workload. However, it becomes very restrictive, rigid, and very difficult to work with when we are trying to align research and service workload. Considering our, OCU is R1 faculty suggest that if there is a possibility to reconsider this as a key, main ruler, and, maybe come back to percentage, or a different type of system that would allow more flexibility with aligning workload activities. That's number one.</w:t>
      </w:r>
    </w:p>
    <w:p w14:paraId="1F4AE689" w14:textId="77777777" w:rsidR="00FF446B" w:rsidRDefault="00000000">
      <w:pPr>
        <w:shd w:val="clear" w:color="auto" w:fill="FFFFFF"/>
        <w:suppressAutoHyphens w:val="0"/>
        <w:spacing w:beforeAutospacing="1" w:afterAutospacing="1" w:line="240" w:lineRule="auto"/>
        <w:ind w:left="720" w:right="60"/>
        <w:rPr>
          <w:rFonts w:ascii="Times New Roman" w:eastAsia="Times New Roman" w:hAnsi="Times New Roman" w:cs="Times New Roman"/>
          <w:color w:val="232333"/>
          <w:kern w:val="0"/>
          <w:sz w:val="24"/>
          <w:szCs w:val="24"/>
          <w14:ligatures w14:val="none"/>
        </w:rPr>
      </w:pPr>
      <w:r>
        <w:rPr>
          <w:rFonts w:ascii="Times New Roman" w:eastAsia="Times New Roman" w:hAnsi="Times New Roman" w:cs="Times New Roman"/>
          <w:color w:val="232333"/>
          <w:kern w:val="0"/>
          <w:sz w:val="24"/>
          <w:szCs w:val="24"/>
          <w14:ligatures w14:val="none"/>
        </w:rPr>
        <w:t xml:space="preserve">The number two challenge is, you probably heard that last year, including this semester, we experienced a major cut in courses. Many of our courses have been canceled. They were </w:t>
      </w:r>
      <w:proofErr w:type="gramStart"/>
      <w:r>
        <w:rPr>
          <w:rFonts w:ascii="Times New Roman" w:eastAsia="Times New Roman" w:hAnsi="Times New Roman" w:cs="Times New Roman"/>
          <w:color w:val="232333"/>
          <w:kern w:val="0"/>
          <w:sz w:val="24"/>
          <w:szCs w:val="24"/>
          <w14:ligatures w14:val="none"/>
        </w:rPr>
        <w:t>defined</w:t>
      </w:r>
      <w:proofErr w:type="gramEnd"/>
      <w:r>
        <w:rPr>
          <w:rFonts w:ascii="Times New Roman" w:eastAsia="Times New Roman" w:hAnsi="Times New Roman" w:cs="Times New Roman"/>
          <w:color w:val="232333"/>
          <w:kern w:val="0"/>
          <w:sz w:val="24"/>
          <w:szCs w:val="24"/>
          <w14:ligatures w14:val="none"/>
        </w:rPr>
        <w:t xml:space="preserve"> low enrollment courses, and most of them are essential, high-quality, highly specialized courses for graded students, and essential for their education. The reason for cancellation was low enrollment. Faculty ask that the minimum enrollment, based on which these courses were defined as low enrollment, the numbers seem to be old, and outdated. Faculty emphasized these numbers do not reflect the sizes of the programs, or the societal changes in demanding different experts in different fields. Faculty is asking if there's a possibility to revisit these numbers and adjust them better to the current day situation with the graduation process. Patrauchan stated the cancellation was compounded by a massive reduction in GA assistantships, which further reduced the sizes of our graduate programs. We are concerned about graduate program numbers.</w:t>
      </w:r>
    </w:p>
    <w:p w14:paraId="1F4AE68A" w14:textId="77777777" w:rsidR="00FF446B" w:rsidRDefault="00000000">
      <w:pPr>
        <w:shd w:val="clear" w:color="auto" w:fill="FFFFFF"/>
        <w:suppressAutoHyphens w:val="0"/>
        <w:spacing w:beforeAutospacing="1" w:afterAutospacing="1" w:line="240" w:lineRule="auto"/>
        <w:ind w:left="720" w:right="60"/>
        <w:rPr>
          <w:rFonts w:ascii="Times New Roman" w:eastAsia="Times New Roman" w:hAnsi="Times New Roman" w:cs="Times New Roman"/>
          <w:color w:val="232333"/>
          <w:kern w:val="0"/>
          <w:sz w:val="24"/>
          <w:szCs w:val="24"/>
          <w14:ligatures w14:val="none"/>
        </w:rPr>
      </w:pPr>
      <w:r>
        <w:rPr>
          <w:rFonts w:ascii="Times New Roman" w:eastAsia="Times New Roman" w:hAnsi="Times New Roman" w:cs="Times New Roman"/>
          <w:color w:val="232333"/>
          <w:kern w:val="0"/>
          <w:sz w:val="24"/>
          <w:szCs w:val="24"/>
          <w14:ligatures w14:val="none"/>
        </w:rPr>
        <w:t xml:space="preserve">Mendez stated that a new date has been set, November 24th is a new date that we have asked </w:t>
      </w:r>
      <w:proofErr w:type="gramStart"/>
      <w:r>
        <w:rPr>
          <w:rFonts w:ascii="Times New Roman" w:eastAsia="Times New Roman" w:hAnsi="Times New Roman" w:cs="Times New Roman"/>
          <w:color w:val="232333"/>
          <w:kern w:val="0"/>
          <w:sz w:val="24"/>
          <w:szCs w:val="24"/>
          <w14:ligatures w14:val="none"/>
        </w:rPr>
        <w:t>all of</w:t>
      </w:r>
      <w:proofErr w:type="gramEnd"/>
      <w:r>
        <w:rPr>
          <w:rFonts w:ascii="Times New Roman" w:eastAsia="Times New Roman" w:hAnsi="Times New Roman" w:cs="Times New Roman"/>
          <w:color w:val="232333"/>
          <w:kern w:val="0"/>
          <w:sz w:val="24"/>
          <w:szCs w:val="24"/>
          <w14:ligatures w14:val="none"/>
        </w:rPr>
        <w:t xml:space="preserve"> the colleges to submit, any of the courses that need to be canceled that do not meet those enrollments. We are implementing the same process as last time. We have an exception process, and, the exceptions that were sent to us, remember, not all exceptions went from the department to the dean, to the provost. The exceptions that went to us we approved 94% of them. We approve the majority of all exception requests, but again, part of it is taking it to your dean first to make </w:t>
      </w:r>
      <w:proofErr w:type="gramStart"/>
      <w:r>
        <w:rPr>
          <w:rFonts w:ascii="Times New Roman" w:eastAsia="Times New Roman" w:hAnsi="Times New Roman" w:cs="Times New Roman"/>
          <w:color w:val="232333"/>
          <w:kern w:val="0"/>
          <w:sz w:val="24"/>
          <w:szCs w:val="24"/>
          <w14:ligatures w14:val="none"/>
        </w:rPr>
        <w:t>the clear</w:t>
      </w:r>
      <w:proofErr w:type="gramEnd"/>
      <w:r>
        <w:rPr>
          <w:rFonts w:ascii="Times New Roman" w:eastAsia="Times New Roman" w:hAnsi="Times New Roman" w:cs="Times New Roman"/>
          <w:color w:val="232333"/>
          <w:kern w:val="0"/>
          <w:sz w:val="24"/>
          <w:szCs w:val="24"/>
          <w14:ligatures w14:val="none"/>
        </w:rPr>
        <w:t xml:space="preserve"> case for the exception, because once it came to us, we </w:t>
      </w:r>
      <w:proofErr w:type="gramStart"/>
      <w:r>
        <w:rPr>
          <w:rFonts w:ascii="Times New Roman" w:eastAsia="Times New Roman" w:hAnsi="Times New Roman" w:cs="Times New Roman"/>
          <w:color w:val="232333"/>
          <w:kern w:val="0"/>
          <w:sz w:val="24"/>
          <w:szCs w:val="24"/>
          <w14:ligatures w14:val="none"/>
        </w:rPr>
        <w:t>were,</w:t>
      </w:r>
      <w:proofErr w:type="gramEnd"/>
      <w:r>
        <w:rPr>
          <w:rFonts w:ascii="Times New Roman" w:eastAsia="Times New Roman" w:hAnsi="Times New Roman" w:cs="Times New Roman"/>
          <w:color w:val="232333"/>
          <w:kern w:val="0"/>
          <w:sz w:val="24"/>
          <w:szCs w:val="24"/>
          <w14:ligatures w14:val="none"/>
        </w:rPr>
        <w:t xml:space="preserve"> compelled in those situations, when there were courses that </w:t>
      </w:r>
      <w:r>
        <w:rPr>
          <w:rFonts w:ascii="Times New Roman" w:eastAsia="Times New Roman" w:hAnsi="Times New Roman" w:cs="Times New Roman"/>
          <w:color w:val="232333"/>
          <w:kern w:val="0"/>
          <w:sz w:val="24"/>
          <w:szCs w:val="24"/>
          <w14:ligatures w14:val="none"/>
        </w:rPr>
        <w:lastRenderedPageBreak/>
        <w:t xml:space="preserve">were needed, our goal was not to stop graduate student progress. Patrauchan stated we appreciate that, however, that does generate a bottleneck, so that's why faculty were reflecting on this and suggesting that maybe if we revisit the numbers, we will not need to have exemptions or additional work, </w:t>
      </w:r>
      <w:proofErr w:type="gramStart"/>
      <w:r>
        <w:rPr>
          <w:rFonts w:ascii="Times New Roman" w:eastAsia="Times New Roman" w:hAnsi="Times New Roman" w:cs="Times New Roman"/>
          <w:color w:val="232333"/>
          <w:kern w:val="0"/>
          <w:sz w:val="24"/>
          <w:szCs w:val="24"/>
          <w14:ligatures w14:val="none"/>
        </w:rPr>
        <w:t>addition</w:t>
      </w:r>
      <w:proofErr w:type="gramEnd"/>
      <w:r>
        <w:rPr>
          <w:rFonts w:ascii="Times New Roman" w:eastAsia="Times New Roman" w:hAnsi="Times New Roman" w:cs="Times New Roman"/>
          <w:color w:val="232333"/>
          <w:kern w:val="0"/>
          <w:sz w:val="24"/>
          <w:szCs w:val="24"/>
          <w14:ligatures w14:val="none"/>
        </w:rPr>
        <w:t xml:space="preserve"> jumps to make. Mendez believes the concern is what is that minimum threshold? From speaking to other peers, ours are low. Patrauchan suggested we could have an ad hoc committee that would </w:t>
      </w:r>
      <w:proofErr w:type="gramStart"/>
      <w:r>
        <w:rPr>
          <w:rFonts w:ascii="Times New Roman" w:eastAsia="Times New Roman" w:hAnsi="Times New Roman" w:cs="Times New Roman"/>
          <w:color w:val="232333"/>
          <w:kern w:val="0"/>
          <w:sz w:val="24"/>
          <w:szCs w:val="24"/>
          <w14:ligatures w14:val="none"/>
        </w:rPr>
        <w:t>actually consider</w:t>
      </w:r>
      <w:proofErr w:type="gramEnd"/>
      <w:r>
        <w:rPr>
          <w:rFonts w:ascii="Times New Roman" w:eastAsia="Times New Roman" w:hAnsi="Times New Roman" w:cs="Times New Roman"/>
          <w:color w:val="232333"/>
          <w:kern w:val="0"/>
          <w:sz w:val="24"/>
          <w:szCs w:val="24"/>
          <w14:ligatures w14:val="none"/>
        </w:rPr>
        <w:t xml:space="preserve"> not only the peers, but also our graduate programs, and our demand and development over years, and we can come up with numbers that will work better for us. Mendez stated we will </w:t>
      </w:r>
      <w:proofErr w:type="gramStart"/>
      <w:r>
        <w:rPr>
          <w:rFonts w:ascii="Times New Roman" w:eastAsia="Times New Roman" w:hAnsi="Times New Roman" w:cs="Times New Roman"/>
          <w:color w:val="232333"/>
          <w:kern w:val="0"/>
          <w:sz w:val="24"/>
          <w:szCs w:val="24"/>
          <w14:ligatures w14:val="none"/>
        </w:rPr>
        <w:t>definitely take</w:t>
      </w:r>
      <w:proofErr w:type="gramEnd"/>
      <w:r>
        <w:rPr>
          <w:rFonts w:ascii="Times New Roman" w:eastAsia="Times New Roman" w:hAnsi="Times New Roman" w:cs="Times New Roman"/>
          <w:color w:val="232333"/>
          <w:kern w:val="0"/>
          <w:sz w:val="24"/>
          <w:szCs w:val="24"/>
          <w14:ligatures w14:val="none"/>
        </w:rPr>
        <w:t xml:space="preserve"> it to Dean's Council as a discussion item.</w:t>
      </w:r>
    </w:p>
    <w:p w14:paraId="1F4AE68B" w14:textId="77777777" w:rsidR="00FF446B" w:rsidRDefault="00000000">
      <w:pPr>
        <w:shd w:val="clear" w:color="auto" w:fill="FFFFFF"/>
        <w:suppressAutoHyphens w:val="0"/>
        <w:spacing w:beforeAutospacing="1" w:afterAutospacing="1" w:line="240" w:lineRule="auto"/>
        <w:ind w:left="720" w:right="60"/>
        <w:rPr>
          <w:rFonts w:ascii="Times New Roman" w:eastAsia="Times New Roman" w:hAnsi="Times New Roman" w:cs="Times New Roman"/>
          <w:color w:val="232333"/>
          <w:kern w:val="0"/>
          <w:sz w:val="24"/>
          <w:szCs w:val="24"/>
          <w14:ligatures w14:val="none"/>
        </w:rPr>
      </w:pPr>
      <w:r>
        <w:rPr>
          <w:rFonts w:ascii="Times New Roman" w:eastAsia="Times New Roman" w:hAnsi="Times New Roman" w:cs="Times New Roman"/>
          <w:color w:val="232333"/>
          <w:kern w:val="0"/>
          <w:sz w:val="24"/>
          <w:szCs w:val="24"/>
          <w14:ligatures w14:val="none"/>
        </w:rPr>
        <w:t xml:space="preserve">Fathepure stated that whether you teach 8 people or 20 people, the faculty members’ time is the same. Fathepure do not know how to justify those numbers. Eisenberg asked if someone </w:t>
      </w:r>
      <w:proofErr w:type="gramStart"/>
      <w:r>
        <w:rPr>
          <w:rFonts w:ascii="Times New Roman" w:eastAsia="Times New Roman" w:hAnsi="Times New Roman" w:cs="Times New Roman"/>
          <w:color w:val="232333"/>
          <w:kern w:val="0"/>
          <w:sz w:val="24"/>
          <w:szCs w:val="24"/>
          <w14:ligatures w14:val="none"/>
        </w:rPr>
        <w:t>is</w:t>
      </w:r>
      <w:proofErr w:type="gramEnd"/>
      <w:r>
        <w:rPr>
          <w:rFonts w:ascii="Times New Roman" w:eastAsia="Times New Roman" w:hAnsi="Times New Roman" w:cs="Times New Roman"/>
          <w:color w:val="232333"/>
          <w:kern w:val="0"/>
          <w:sz w:val="24"/>
          <w:szCs w:val="24"/>
          <w14:ligatures w14:val="none"/>
        </w:rPr>
        <w:t xml:space="preserve"> going to </w:t>
      </w:r>
      <w:proofErr w:type="gramStart"/>
      <w:r>
        <w:rPr>
          <w:rFonts w:ascii="Times New Roman" w:eastAsia="Times New Roman" w:hAnsi="Times New Roman" w:cs="Times New Roman"/>
          <w:color w:val="232333"/>
          <w:kern w:val="0"/>
          <w:sz w:val="24"/>
          <w:szCs w:val="24"/>
          <w14:ligatures w14:val="none"/>
        </w:rPr>
        <w:t>send out</w:t>
      </w:r>
      <w:proofErr w:type="gramEnd"/>
      <w:r>
        <w:rPr>
          <w:rFonts w:ascii="Times New Roman" w:eastAsia="Times New Roman" w:hAnsi="Times New Roman" w:cs="Times New Roman"/>
          <w:color w:val="232333"/>
          <w:kern w:val="0"/>
          <w:sz w:val="24"/>
          <w:szCs w:val="24"/>
          <w14:ligatures w14:val="none"/>
        </w:rPr>
        <w:t xml:space="preserve"> the November 24</w:t>
      </w:r>
      <w:r>
        <w:rPr>
          <w:rFonts w:ascii="Times New Roman" w:eastAsia="Times New Roman" w:hAnsi="Times New Roman" w:cs="Times New Roman"/>
          <w:color w:val="232333"/>
          <w:kern w:val="0"/>
          <w:sz w:val="24"/>
          <w:szCs w:val="24"/>
          <w:vertAlign w:val="superscript"/>
          <w14:ligatures w14:val="none"/>
        </w:rPr>
        <w:t>th</w:t>
      </w:r>
      <w:r>
        <w:rPr>
          <w:rFonts w:ascii="Times New Roman" w:eastAsia="Times New Roman" w:hAnsi="Times New Roman" w:cs="Times New Roman"/>
          <w:color w:val="232333"/>
          <w:kern w:val="0"/>
          <w:sz w:val="24"/>
          <w:szCs w:val="24"/>
          <w14:ligatures w14:val="none"/>
        </w:rPr>
        <w:t xml:space="preserve"> date. Mendez stated they sent this date to the deans and the associate deans. Mendez stated that's as far as we go. We wouldn't send it down to faculty. It is up to your associate deans and deans to send out any internal deadline they might also have. Francisco stated we send that to the colleges, because those are the deadlines for them to send something to us, and we don't know what deadlines they want to set for department heads. We would leave that to them to decide. Eisenberg stated somehow, we need to figure out a policy whereby the faculty learn of this. Mendez stated yes. Francisco stated presumably colleges would communicate with department heads, and department heads would communicate to the faculty. We do not know what the internal deadlines will be for each college. Francisco thinks for Arts and Sciences it would probably be earlier, because there are more folks in that college. Maybe for Ferguson, it would be a little later. He does not know. </w:t>
      </w:r>
      <w:proofErr w:type="gramStart"/>
      <w:r>
        <w:rPr>
          <w:rFonts w:ascii="Times New Roman" w:eastAsia="Times New Roman" w:hAnsi="Times New Roman" w:cs="Times New Roman"/>
          <w:color w:val="232333"/>
          <w:kern w:val="0"/>
          <w:sz w:val="24"/>
          <w:szCs w:val="24"/>
          <w14:ligatures w14:val="none"/>
        </w:rPr>
        <w:t>Mendez did ask</w:t>
      </w:r>
      <w:proofErr w:type="gramEnd"/>
      <w:r>
        <w:rPr>
          <w:rFonts w:ascii="Times New Roman" w:eastAsia="Times New Roman" w:hAnsi="Times New Roman" w:cs="Times New Roman"/>
          <w:color w:val="232333"/>
          <w:kern w:val="0"/>
          <w:sz w:val="24"/>
          <w:szCs w:val="24"/>
          <w14:ligatures w14:val="none"/>
        </w:rPr>
        <w:t xml:space="preserve"> the deans to send a representative and hop on Zoom but </w:t>
      </w:r>
      <w:proofErr w:type="gramStart"/>
      <w:r>
        <w:rPr>
          <w:rFonts w:ascii="Times New Roman" w:eastAsia="Times New Roman" w:hAnsi="Times New Roman" w:cs="Times New Roman"/>
          <w:color w:val="232333"/>
          <w:kern w:val="0"/>
          <w:sz w:val="24"/>
          <w:szCs w:val="24"/>
          <w14:ligatures w14:val="none"/>
        </w:rPr>
        <w:t>doesn’t</w:t>
      </w:r>
      <w:proofErr w:type="gramEnd"/>
      <w:r>
        <w:rPr>
          <w:rFonts w:ascii="Times New Roman" w:eastAsia="Times New Roman" w:hAnsi="Times New Roman" w:cs="Times New Roman"/>
          <w:color w:val="232333"/>
          <w:kern w:val="0"/>
          <w:sz w:val="24"/>
          <w:szCs w:val="24"/>
          <w14:ligatures w14:val="none"/>
        </w:rPr>
        <w:t xml:space="preserve"> see any of them. Eisenberg does not want a repeat of what happened in the spring. Everyone panicked and ran screaming. Fransico thinks folks know that this is coming and recognizes they did not in the spring. Fransico stated we set the official deadline last Thursday. We had said it is going to be toward the end of the spring semester after everybody has had a chance to enroll, and we set the actual deadline so they knew what day it would be. Mendez stated a reminder will be sent to the deans to remind them to set their internal deadline and communicate out.</w:t>
      </w:r>
    </w:p>
    <w:p w14:paraId="1F4AE68C" w14:textId="77777777" w:rsidR="00FF446B" w:rsidRDefault="00000000">
      <w:pPr>
        <w:numPr>
          <w:ilvl w:val="0"/>
          <w:numId w:val="3"/>
        </w:numPr>
        <w:shd w:val="clear" w:color="auto" w:fill="FFFFFF"/>
        <w:suppressAutoHyphens w:val="0"/>
        <w:spacing w:beforeAutospacing="1" w:afterAutospacing="1" w:line="240" w:lineRule="auto"/>
        <w:ind w:right="60"/>
        <w:rPr>
          <w:rFonts w:ascii="Times New Roman" w:eastAsia="Times New Roman" w:hAnsi="Times New Roman" w:cs="Times New Roman"/>
          <w:color w:val="232333"/>
          <w:kern w:val="0"/>
          <w:sz w:val="24"/>
          <w:szCs w:val="24"/>
          <w14:ligatures w14:val="none"/>
        </w:rPr>
      </w:pPr>
      <w:bookmarkStart w:id="0" w:name="_Hlk211503746"/>
      <w:r>
        <w:rPr>
          <w:rFonts w:ascii="Times New Roman" w:eastAsia="Times New Roman" w:hAnsi="Times New Roman" w:cs="Times New Roman"/>
          <w:color w:val="232333"/>
          <w:kern w:val="0"/>
          <w:sz w:val="24"/>
          <w:szCs w:val="24"/>
          <w14:ligatures w14:val="none"/>
        </w:rPr>
        <w:t xml:space="preserve">Lacombe wanted to add, there is another venue for communication she forgot to say that we have the general faculty graduate meeting this Friday at 1.30. It's going to be followed by your subject matter group meeting. This might be a good venue there to discuss what could be that number that you feel is appropriate, and if that's okay with the provost forward this number to the dean. Would that be a good mechanism? Mendez said yes. Lacombe said the meeting would be all by Zoom, so 1.30 and 2.30, that's Friday, please. I know it's homecoming; it's not a good schedule but, please try to attend if you can. Thank you. Perkins asked if there were questions. John Michael asked that </w:t>
      </w:r>
      <w:proofErr w:type="gramStart"/>
      <w:r>
        <w:rPr>
          <w:rFonts w:ascii="Times New Roman" w:eastAsia="Times New Roman" w:hAnsi="Times New Roman" w:cs="Times New Roman"/>
          <w:color w:val="232333"/>
          <w:kern w:val="0"/>
          <w:sz w:val="24"/>
          <w:szCs w:val="24"/>
          <w14:ligatures w14:val="none"/>
        </w:rPr>
        <w:t>as long as</w:t>
      </w:r>
      <w:proofErr w:type="gramEnd"/>
      <w:r>
        <w:rPr>
          <w:rFonts w:ascii="Times New Roman" w:eastAsia="Times New Roman" w:hAnsi="Times New Roman" w:cs="Times New Roman"/>
          <w:color w:val="232333"/>
          <w:kern w:val="0"/>
          <w:sz w:val="24"/>
          <w:szCs w:val="24"/>
          <w14:ligatures w14:val="none"/>
        </w:rPr>
        <w:t xml:space="preserve"> the exception is reasonable, it will be approved. Mendez stated </w:t>
      </w:r>
      <w:proofErr w:type="gramStart"/>
      <w:r>
        <w:rPr>
          <w:rFonts w:ascii="Times New Roman" w:eastAsia="Times New Roman" w:hAnsi="Times New Roman" w:cs="Times New Roman"/>
          <w:color w:val="232333"/>
          <w:kern w:val="0"/>
          <w:sz w:val="24"/>
          <w:szCs w:val="24"/>
          <w14:ligatures w14:val="none"/>
        </w:rPr>
        <w:t>as long as</w:t>
      </w:r>
      <w:proofErr w:type="gramEnd"/>
      <w:r>
        <w:rPr>
          <w:rFonts w:ascii="Times New Roman" w:eastAsia="Times New Roman" w:hAnsi="Times New Roman" w:cs="Times New Roman"/>
          <w:color w:val="232333"/>
          <w:kern w:val="0"/>
          <w:sz w:val="24"/>
          <w:szCs w:val="24"/>
          <w14:ligatures w14:val="none"/>
        </w:rPr>
        <w:t xml:space="preserve"> it is reasonable and approved by your dean and sent to her office. She cannot speak to what the dean sends to her office. Francisco believes the deans were trying to operate in good faith and evaluate things in accordance with what they all had discussed. Prioritize the things that you think make the most sense and the ones that you feel need to be some ef</w:t>
      </w:r>
      <w:r>
        <w:rPr>
          <w:rFonts w:ascii="Times New Roman" w:eastAsia="Times New Roman" w:hAnsi="Times New Roman" w:cs="Times New Roman"/>
          <w:color w:val="232333"/>
          <w:kern w:val="0"/>
          <w:sz w:val="24"/>
          <w:szCs w:val="24"/>
          <w14:ligatures w14:val="none"/>
        </w:rPr>
        <w:lastRenderedPageBreak/>
        <w:t xml:space="preserve">ficiencies. Francisco stated that colleges canceled some before he saw them. He does not know what all the discussions were, but he does know that the deans were trying </w:t>
      </w:r>
      <w:proofErr w:type="gramStart"/>
      <w:r>
        <w:rPr>
          <w:rFonts w:ascii="Times New Roman" w:eastAsia="Times New Roman" w:hAnsi="Times New Roman" w:cs="Times New Roman"/>
          <w:color w:val="232333"/>
          <w:kern w:val="0"/>
          <w:sz w:val="24"/>
          <w:szCs w:val="24"/>
          <w14:ligatures w14:val="none"/>
        </w:rPr>
        <w:t>really hard</w:t>
      </w:r>
      <w:proofErr w:type="gramEnd"/>
      <w:r>
        <w:rPr>
          <w:rFonts w:ascii="Times New Roman" w:eastAsia="Times New Roman" w:hAnsi="Times New Roman" w:cs="Times New Roman"/>
          <w:color w:val="232333"/>
          <w:kern w:val="0"/>
          <w:sz w:val="24"/>
          <w:szCs w:val="24"/>
          <w14:ligatures w14:val="none"/>
        </w:rPr>
        <w:t xml:space="preserve"> to operate with the parameters that had been discussed at the time. Xie commented on the class size. Some are procedure issues, and some have </w:t>
      </w:r>
      <w:proofErr w:type="gramStart"/>
      <w:r>
        <w:rPr>
          <w:rFonts w:ascii="Times New Roman" w:eastAsia="Times New Roman" w:hAnsi="Times New Roman" w:cs="Times New Roman"/>
          <w:color w:val="232333"/>
          <w:kern w:val="0"/>
          <w:sz w:val="24"/>
          <w:szCs w:val="24"/>
          <w14:ligatures w14:val="none"/>
        </w:rPr>
        <w:t>more big</w:t>
      </w:r>
      <w:proofErr w:type="gramEnd"/>
      <w:r>
        <w:rPr>
          <w:rFonts w:ascii="Times New Roman" w:eastAsia="Times New Roman" w:hAnsi="Times New Roman" w:cs="Times New Roman"/>
          <w:color w:val="232333"/>
          <w:kern w:val="0"/>
          <w:sz w:val="24"/>
          <w:szCs w:val="24"/>
          <w14:ligatures w14:val="none"/>
        </w:rPr>
        <w:t xml:space="preserve"> </w:t>
      </w:r>
      <w:proofErr w:type="gramStart"/>
      <w:r>
        <w:rPr>
          <w:rFonts w:ascii="Times New Roman" w:eastAsia="Times New Roman" w:hAnsi="Times New Roman" w:cs="Times New Roman"/>
          <w:color w:val="232333"/>
          <w:kern w:val="0"/>
          <w:sz w:val="24"/>
          <w:szCs w:val="24"/>
          <w14:ligatures w14:val="none"/>
        </w:rPr>
        <w:t>picture</w:t>
      </w:r>
      <w:proofErr w:type="gramEnd"/>
      <w:r>
        <w:rPr>
          <w:rFonts w:ascii="Times New Roman" w:eastAsia="Times New Roman" w:hAnsi="Times New Roman" w:cs="Times New Roman"/>
          <w:color w:val="232333"/>
          <w:kern w:val="0"/>
          <w:sz w:val="24"/>
          <w:szCs w:val="24"/>
          <w14:ligatures w14:val="none"/>
        </w:rPr>
        <w:t xml:space="preserve">, like visions of OSU. There seems to be big variations from department to department. We need to discuss and then set the vision. Sometimes our practice does not align with our visions. First, we agree on the vision then let individual departments determine if there are improvements we can make. Then we do not have stress. My department head was nervous; the faculty were nervous whether the course would be canceled. And then we are motivated, because we are building a better OSU. We do not have enough students, and we are nervous whether the course can be offered, where students can graduate. I think that a modification of approach would be good. Mendez stated we are getting ready to undergo some strategic planning processes, both at the university level and the college level and these would be great venues for discussions within those processes. Haley stated that his understanding for the spring semester has gotten better because a lot of cancelled classes, which were </w:t>
      </w:r>
      <w:proofErr w:type="gramStart"/>
      <w:r>
        <w:rPr>
          <w:rFonts w:ascii="Times New Roman" w:eastAsia="Times New Roman" w:hAnsi="Times New Roman" w:cs="Times New Roman"/>
          <w:color w:val="232333"/>
          <w:kern w:val="0"/>
          <w:sz w:val="24"/>
          <w:szCs w:val="24"/>
          <w14:ligatures w14:val="none"/>
        </w:rPr>
        <w:t>actually vital</w:t>
      </w:r>
      <w:proofErr w:type="gramEnd"/>
      <w:r>
        <w:rPr>
          <w:rFonts w:ascii="Times New Roman" w:eastAsia="Times New Roman" w:hAnsi="Times New Roman" w:cs="Times New Roman"/>
          <w:color w:val="232333"/>
          <w:kern w:val="0"/>
          <w:sz w:val="24"/>
          <w:szCs w:val="24"/>
          <w14:ligatures w14:val="none"/>
        </w:rPr>
        <w:t xml:space="preserve">, seemed to have happened.   </w:t>
      </w:r>
      <w:bookmarkEnd w:id="0"/>
    </w:p>
    <w:p w14:paraId="1F4AE68D" w14:textId="77777777" w:rsidR="00FF446B" w:rsidRDefault="00FF446B">
      <w:pPr>
        <w:pStyle w:val="paragraph"/>
        <w:spacing w:beforeAutospacing="0" w:after="0" w:afterAutospacing="0"/>
        <w:textAlignment w:val="baseline"/>
      </w:pPr>
    </w:p>
    <w:p w14:paraId="1F4AE68E" w14:textId="77777777" w:rsidR="00FF446B" w:rsidRDefault="00000000">
      <w:pPr>
        <w:spacing w:after="0" w:line="240" w:lineRule="auto"/>
        <w:ind w:left="960" w:hanging="9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REPORTS OF STANDING AND SPECIAL COMMITTEES:</w:t>
      </w:r>
    </w:p>
    <w:p w14:paraId="1F4AE68F" w14:textId="77777777" w:rsidR="00FF446B" w:rsidRDefault="00FF446B">
      <w:pPr>
        <w:spacing w:after="0" w:line="240" w:lineRule="auto"/>
        <w:textAlignment w:val="baseline"/>
        <w:rPr>
          <w:rFonts w:ascii="Segoe UI" w:eastAsia="Times New Roman" w:hAnsi="Segoe UI" w:cs="Segoe UI"/>
          <w:kern w:val="0"/>
          <w:sz w:val="18"/>
          <w:szCs w:val="18"/>
          <w14:ligatures w14:val="none"/>
        </w:rPr>
      </w:pPr>
    </w:p>
    <w:p w14:paraId="1F4AE690" w14:textId="77777777" w:rsidR="00FF446B" w:rsidRDefault="00000000">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a.  Academic Standards and Policies: John Michael Riley</w:t>
      </w:r>
    </w:p>
    <w:p w14:paraId="1F4AE691" w14:textId="77777777" w:rsidR="00FF446B" w:rsidRDefault="00FF446B">
      <w:pPr>
        <w:spacing w:after="0" w:line="276" w:lineRule="auto"/>
        <w:textAlignment w:val="baseline"/>
        <w:rPr>
          <w:rFonts w:ascii="Times New Roman" w:hAnsi="Times New Roman" w:cs="Times New Roman"/>
          <w:sz w:val="24"/>
          <w:szCs w:val="28"/>
        </w:rPr>
      </w:pPr>
    </w:p>
    <w:p w14:paraId="1F4AE692" w14:textId="77777777" w:rsidR="00FF446B" w:rsidRDefault="00000000">
      <w:pPr>
        <w:spacing w:after="0" w:line="276" w:lineRule="auto"/>
        <w:textAlignment w:val="baseline"/>
        <w:rPr>
          <w:rFonts w:ascii="Times New Roman" w:hAnsi="Times New Roman" w:cs="Times New Roman"/>
          <w:sz w:val="24"/>
          <w:szCs w:val="28"/>
        </w:rPr>
      </w:pPr>
      <w:r>
        <w:rPr>
          <w:rFonts w:ascii="Times New Roman" w:hAnsi="Times New Roman" w:cs="Times New Roman"/>
          <w:sz w:val="24"/>
          <w:szCs w:val="28"/>
        </w:rPr>
        <w:t>We've met, we're working, but to reserve everybody's time, I'll just say we don't have anything, major to present today, so we'll just kick it, to next month.</w:t>
      </w:r>
    </w:p>
    <w:p w14:paraId="1F4AE693" w14:textId="77777777" w:rsidR="00FF446B" w:rsidRDefault="00FF446B">
      <w:pPr>
        <w:spacing w:after="0" w:line="276" w:lineRule="auto"/>
        <w:textAlignment w:val="baseline"/>
        <w:rPr>
          <w:rFonts w:ascii="Times New Roman" w:eastAsia="Times New Roman" w:hAnsi="Times New Roman" w:cs="Times New Roman"/>
          <w:kern w:val="0"/>
          <w:sz w:val="24"/>
          <w:szCs w:val="24"/>
          <w14:ligatures w14:val="none"/>
        </w:rPr>
      </w:pPr>
    </w:p>
    <w:p w14:paraId="1F4AE694" w14:textId="77777777" w:rsidR="00FF446B" w:rsidRDefault="00000000">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b.  Access and Community Impact: Aimee Parkison – No Report</w:t>
      </w:r>
    </w:p>
    <w:p w14:paraId="1F4AE695" w14:textId="77777777" w:rsidR="00FF446B" w:rsidRDefault="00FF446B">
      <w:pPr>
        <w:spacing w:after="0" w:line="276" w:lineRule="auto"/>
        <w:textAlignment w:val="baseline"/>
        <w:rPr>
          <w:rFonts w:ascii="Times New Roman" w:eastAsia="Times New Roman" w:hAnsi="Times New Roman" w:cs="Times New Roman"/>
          <w:b/>
          <w:bCs/>
          <w:kern w:val="0"/>
          <w:sz w:val="24"/>
          <w:szCs w:val="24"/>
          <w14:ligatures w14:val="none"/>
        </w:rPr>
      </w:pPr>
    </w:p>
    <w:p w14:paraId="1F4AE696" w14:textId="77777777" w:rsidR="00FF446B" w:rsidRDefault="00000000">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c.  Athletics, Health and Wellness: Jill Joyce/Dr. Todd Meisner</w:t>
      </w:r>
    </w:p>
    <w:p w14:paraId="1F4AE697" w14:textId="77777777" w:rsidR="00FF446B" w:rsidRDefault="00FF446B">
      <w:pPr>
        <w:spacing w:after="0" w:line="276" w:lineRule="auto"/>
        <w:textAlignment w:val="baseline"/>
        <w:rPr>
          <w:rFonts w:ascii="Times New Roman" w:eastAsia="Times New Roman" w:hAnsi="Times New Roman" w:cs="Times New Roman"/>
          <w:kern w:val="0"/>
          <w:sz w:val="24"/>
          <w:szCs w:val="24"/>
          <w14:ligatures w14:val="none"/>
        </w:rPr>
      </w:pPr>
    </w:p>
    <w:p w14:paraId="1F4AE698" w14:textId="77777777" w:rsidR="00FF446B" w:rsidRDefault="00000000">
      <w:pPr>
        <w:spacing w:after="0" w:line="276"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Meisner stated they will be finishing an environmental assessment around the mental health for employees by December. The committee is working with HR on completing this index. We are looking forward to releasing the results and </w:t>
      </w:r>
      <w:proofErr w:type="gramStart"/>
      <w:r>
        <w:rPr>
          <w:rFonts w:ascii="Times New Roman" w:eastAsia="Times New Roman" w:hAnsi="Times New Roman" w:cs="Times New Roman"/>
          <w:kern w:val="0"/>
          <w:sz w:val="24"/>
          <w:szCs w:val="24"/>
          <w14:ligatures w14:val="none"/>
        </w:rPr>
        <w:t>the conducting</w:t>
      </w:r>
      <w:proofErr w:type="gramEnd"/>
      <w:r>
        <w:rPr>
          <w:rFonts w:ascii="Times New Roman" w:eastAsia="Times New Roman" w:hAnsi="Times New Roman" w:cs="Times New Roman"/>
          <w:kern w:val="0"/>
          <w:sz w:val="24"/>
          <w:szCs w:val="24"/>
          <w14:ligatures w14:val="none"/>
        </w:rPr>
        <w:t xml:space="preserve"> the actual assessment of mental health concerns of employees in early spring.  </w:t>
      </w:r>
    </w:p>
    <w:p w14:paraId="1F4AE699" w14:textId="77777777" w:rsidR="00FF446B" w:rsidRDefault="00FF446B">
      <w:pPr>
        <w:spacing w:after="0" w:line="276" w:lineRule="auto"/>
        <w:textAlignment w:val="baseline"/>
        <w:rPr>
          <w:rFonts w:ascii="Times New Roman" w:eastAsia="Times New Roman" w:hAnsi="Times New Roman" w:cs="Times New Roman"/>
          <w:kern w:val="0"/>
          <w:sz w:val="24"/>
          <w:szCs w:val="24"/>
          <w14:ligatures w14:val="none"/>
        </w:rPr>
      </w:pPr>
    </w:p>
    <w:p w14:paraId="1F4AE69A" w14:textId="77777777" w:rsidR="00FF446B" w:rsidRDefault="00000000">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d.  Budget: Merle Eisenberg – No Report</w:t>
      </w:r>
    </w:p>
    <w:p w14:paraId="1F4AE69B" w14:textId="77777777" w:rsidR="00FF446B" w:rsidRDefault="00FF446B">
      <w:pPr>
        <w:spacing w:after="0" w:line="276" w:lineRule="auto"/>
        <w:textAlignment w:val="baseline"/>
        <w:rPr>
          <w:rFonts w:ascii="Times New Roman" w:eastAsia="Times New Roman" w:hAnsi="Times New Roman" w:cs="Times New Roman"/>
          <w:b/>
          <w:bCs/>
          <w:kern w:val="0"/>
          <w:sz w:val="24"/>
          <w:szCs w:val="24"/>
          <w14:ligatures w14:val="none"/>
        </w:rPr>
      </w:pPr>
    </w:p>
    <w:p w14:paraId="1F4AE69C" w14:textId="77777777" w:rsidR="00FF446B" w:rsidRDefault="00000000">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e.  Campus Facilities, Safety, and Security: Jentre Olsen – No Report</w:t>
      </w:r>
    </w:p>
    <w:p w14:paraId="1F4AE69D" w14:textId="77777777" w:rsidR="00FF446B" w:rsidRDefault="00FF446B">
      <w:pPr>
        <w:spacing w:after="0" w:line="276" w:lineRule="auto"/>
        <w:textAlignment w:val="baseline"/>
        <w:rPr>
          <w:rFonts w:ascii="Times New Roman" w:eastAsia="Times New Roman" w:hAnsi="Times New Roman" w:cs="Times New Roman"/>
          <w:kern w:val="0"/>
          <w:sz w:val="28"/>
          <w:szCs w:val="28"/>
          <w14:ligatures w14:val="none"/>
        </w:rPr>
      </w:pPr>
    </w:p>
    <w:p w14:paraId="1F4AE69E" w14:textId="77777777" w:rsidR="00FF446B" w:rsidRDefault="00000000">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f.  Career Track: Jennifer Glenn/Mark Pranger </w:t>
      </w:r>
    </w:p>
    <w:p w14:paraId="1F4AE69F" w14:textId="77777777" w:rsidR="00FF446B" w:rsidRDefault="00FF446B">
      <w:pPr>
        <w:spacing w:after="0" w:line="276" w:lineRule="auto"/>
        <w:textAlignment w:val="baseline"/>
        <w:rPr>
          <w:rFonts w:ascii="Times New Roman" w:eastAsia="Times New Roman" w:hAnsi="Times New Roman" w:cs="Times New Roman"/>
          <w:kern w:val="0"/>
          <w:sz w:val="24"/>
          <w:szCs w:val="24"/>
          <w14:ligatures w14:val="none"/>
        </w:rPr>
      </w:pPr>
    </w:p>
    <w:p w14:paraId="1F4AE6A0" w14:textId="77777777" w:rsidR="00FF446B" w:rsidRDefault="00000000">
      <w:pPr>
        <w:spacing w:after="0" w:line="276"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The committee met in early October. The survey went out last week. If anyone in your department is Career Track, please have them fil out the survey and send it in. Perkins asked if the survey was distributed to OSU-IT and OSU-OKC. Pranger stated the Vice Provost as OSU-</w:t>
      </w:r>
      <w:r>
        <w:rPr>
          <w:rFonts w:ascii="Times New Roman" w:eastAsia="Times New Roman" w:hAnsi="Times New Roman" w:cs="Times New Roman"/>
          <w:kern w:val="0"/>
          <w:sz w:val="24"/>
          <w:szCs w:val="24"/>
          <w14:ligatures w14:val="none"/>
        </w:rPr>
        <w:lastRenderedPageBreak/>
        <w:t xml:space="preserve">IT tried to get with the folks at both OSU-IT and OSU-OKC regarding the survey. Both have different institutional structures and have different interactions. </w:t>
      </w:r>
    </w:p>
    <w:p w14:paraId="1F4AE6A1" w14:textId="77777777" w:rsidR="00FF446B" w:rsidRDefault="00FF446B">
      <w:pPr>
        <w:spacing w:after="0" w:line="276" w:lineRule="auto"/>
        <w:textAlignment w:val="baseline"/>
        <w:rPr>
          <w:rFonts w:ascii="Times New Roman" w:eastAsia="Times New Roman" w:hAnsi="Times New Roman" w:cs="Times New Roman"/>
          <w:kern w:val="0"/>
          <w:sz w:val="24"/>
          <w:szCs w:val="24"/>
          <w14:ligatures w14:val="none"/>
        </w:rPr>
      </w:pPr>
    </w:p>
    <w:p w14:paraId="1F4AE6A2" w14:textId="77777777" w:rsidR="00FF446B" w:rsidRDefault="00000000">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g.  Faculty: Joe Haley</w:t>
      </w:r>
    </w:p>
    <w:p w14:paraId="1F4AE6A3" w14:textId="77777777" w:rsidR="00FF446B" w:rsidRDefault="00FF446B">
      <w:pPr>
        <w:spacing w:after="120" w:line="240" w:lineRule="auto"/>
        <w:ind w:right="9"/>
        <w:rPr>
          <w:rFonts w:ascii="Times New Roman" w:hAnsi="Times New Roman" w:cs="Times New Roman"/>
          <w:sz w:val="24"/>
          <w:szCs w:val="24"/>
        </w:rPr>
      </w:pPr>
    </w:p>
    <w:p w14:paraId="1F4AE6A4" w14:textId="77777777" w:rsidR="00FF446B" w:rsidRDefault="00000000">
      <w:pPr>
        <w:spacing w:after="120" w:line="240" w:lineRule="auto"/>
        <w:ind w:right="9"/>
        <w:rPr>
          <w:rFonts w:ascii="Times New Roman" w:hAnsi="Times New Roman" w:cs="Times New Roman"/>
          <w:sz w:val="24"/>
          <w:szCs w:val="24"/>
        </w:rPr>
      </w:pPr>
      <w:r>
        <w:rPr>
          <w:rFonts w:ascii="Times New Roman" w:hAnsi="Times New Roman" w:cs="Times New Roman"/>
          <w:sz w:val="24"/>
          <w:szCs w:val="24"/>
        </w:rPr>
        <w:t xml:space="preserve">Haley stated that Vice Provost Francisco will have the updated RPT document with the committee edits later this week. The committee met on Monday and decided to have another meeting in two weeks. The committee had a long discussion about concerns regarding raising health insurance premiums, reduced coverage, salary stagnation versus inflation. Record enrollment without tuition increases. There should be more income but why are we not increasing salaries. Concerns affecting faculty morale. Faculty feel they are getting left behind. Our expenses are going up, and our compensation is falling behind. I will follow up with the FC chair to see how best our committee can move forward. </w:t>
      </w:r>
    </w:p>
    <w:p w14:paraId="1F4AE6A5" w14:textId="77777777" w:rsidR="00FF446B" w:rsidRDefault="00FF446B">
      <w:pPr>
        <w:spacing w:after="120" w:line="240" w:lineRule="auto"/>
        <w:ind w:right="9"/>
        <w:rPr>
          <w:rFonts w:ascii="Times New Roman" w:hAnsi="Times New Roman" w:cs="Times New Roman"/>
          <w:sz w:val="24"/>
          <w:szCs w:val="24"/>
        </w:rPr>
      </w:pPr>
    </w:p>
    <w:p w14:paraId="1F4AE6A6" w14:textId="77777777" w:rsidR="00FF446B" w:rsidRDefault="00000000">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h.  Long-Range Planning and Information Technology: Melanie Boileau – No Report</w:t>
      </w:r>
    </w:p>
    <w:p w14:paraId="1F4AE6A7" w14:textId="77777777" w:rsidR="00FF446B" w:rsidRDefault="00FF446B">
      <w:pPr>
        <w:spacing w:after="0" w:line="276" w:lineRule="auto"/>
        <w:textAlignment w:val="baseline"/>
        <w:rPr>
          <w:rFonts w:ascii="Times New Roman" w:eastAsia="Times New Roman" w:hAnsi="Times New Roman" w:cs="Times New Roman"/>
          <w:kern w:val="0"/>
          <w14:ligatures w14:val="none"/>
        </w:rPr>
      </w:pPr>
    </w:p>
    <w:p w14:paraId="1F4AE6A8" w14:textId="77777777" w:rsidR="00FF446B" w:rsidRDefault="00000000">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i.  Research: Jared Fitzgerald </w:t>
      </w:r>
    </w:p>
    <w:p w14:paraId="1F4AE6A9" w14:textId="77777777" w:rsidR="00FF446B" w:rsidRDefault="00FF446B">
      <w:pPr>
        <w:spacing w:after="0" w:line="276" w:lineRule="auto"/>
        <w:textAlignment w:val="baseline"/>
        <w:rPr>
          <w:rFonts w:ascii="Times New Roman" w:eastAsia="Times New Roman" w:hAnsi="Times New Roman" w:cs="Times New Roman"/>
          <w:kern w:val="0"/>
          <w:sz w:val="24"/>
          <w:szCs w:val="24"/>
          <w14:ligatures w14:val="none"/>
        </w:rPr>
      </w:pPr>
    </w:p>
    <w:p w14:paraId="1F4AE6AA" w14:textId="77777777" w:rsidR="00FF446B" w:rsidRDefault="00000000">
      <w:pPr>
        <w:spacing w:after="0" w:line="276"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The committee has met a few times and set objectives for the year. We are working towards those and will have more </w:t>
      </w:r>
      <w:proofErr w:type="gramStart"/>
      <w:r>
        <w:rPr>
          <w:rFonts w:ascii="Times New Roman" w:eastAsia="Times New Roman" w:hAnsi="Times New Roman" w:cs="Times New Roman"/>
          <w:kern w:val="0"/>
          <w:sz w:val="24"/>
          <w:szCs w:val="24"/>
          <w14:ligatures w14:val="none"/>
        </w:rPr>
        <w:t>in depth</w:t>
      </w:r>
      <w:proofErr w:type="gramEnd"/>
      <w:r>
        <w:rPr>
          <w:rFonts w:ascii="Times New Roman" w:eastAsia="Times New Roman" w:hAnsi="Times New Roman" w:cs="Times New Roman"/>
          <w:kern w:val="0"/>
          <w:sz w:val="24"/>
          <w:szCs w:val="24"/>
          <w14:ligatures w14:val="none"/>
        </w:rPr>
        <w:t xml:space="preserve"> reports. </w:t>
      </w:r>
    </w:p>
    <w:p w14:paraId="1F4AE6AB" w14:textId="77777777" w:rsidR="00FF446B" w:rsidRDefault="00FF446B">
      <w:pPr>
        <w:spacing w:after="0" w:line="276" w:lineRule="auto"/>
        <w:textAlignment w:val="baseline"/>
        <w:rPr>
          <w:rFonts w:ascii="Times New Roman" w:eastAsia="Times New Roman" w:hAnsi="Times New Roman" w:cs="Times New Roman"/>
          <w:kern w:val="0"/>
          <w:sz w:val="24"/>
          <w:szCs w:val="24"/>
          <w14:ligatures w14:val="none"/>
        </w:rPr>
      </w:pPr>
    </w:p>
    <w:p w14:paraId="1F4AE6AC" w14:textId="77777777" w:rsidR="00FF446B" w:rsidRDefault="00000000">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j.  Retirement &amp; Fringe Benefits: Mark Weiser </w:t>
      </w:r>
    </w:p>
    <w:p w14:paraId="1F4AE6AD" w14:textId="77777777" w:rsidR="00FF446B" w:rsidRDefault="00FF446B">
      <w:pPr>
        <w:spacing w:after="0" w:line="276" w:lineRule="auto"/>
        <w:textAlignment w:val="baseline"/>
        <w:rPr>
          <w:rFonts w:ascii="Times New Roman" w:eastAsia="Times New Roman" w:hAnsi="Times New Roman" w:cs="Times New Roman"/>
          <w:kern w:val="0"/>
          <w:sz w:val="24"/>
          <w:szCs w:val="24"/>
          <w14:ligatures w14:val="none"/>
        </w:rPr>
      </w:pPr>
    </w:p>
    <w:p w14:paraId="1F4AE6AE" w14:textId="77777777" w:rsidR="00FF446B" w:rsidRDefault="00000000">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The new committee is looking more deeply at what a shared governance structure should look like. Where should there be authority, where should there be advisory. Then what internal structure should there be. Looking at all our committees, are they the right committee to achieve the things that we want to move forward in the future? Given this structure, how many people, whether they are councilors, senators or whatever, should there be? How should they be drawn from the faculty? Should they be in proportion to the number of faculty members? The number of units or the number of students. Within this, how should the officers and committee members be selected. Then finally and probably least importantly, what should it be called given all the above. This is the structure we laid out in our first meeting. We have people looking at what other universities are doing in terms of shared governance, which is the first step.  Any questions. Seeing none, Weiser moved to the RFB committee report. </w:t>
      </w:r>
    </w:p>
    <w:p w14:paraId="1F4AE6AF" w14:textId="77777777" w:rsidR="00FF446B" w:rsidRDefault="00000000">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The parking office has changed the </w:t>
      </w:r>
      <w:proofErr w:type="gramStart"/>
      <w:r>
        <w:rPr>
          <w:rFonts w:ascii="Times New Roman" w:eastAsia="Times New Roman" w:hAnsi="Times New Roman" w:cs="Times New Roman"/>
          <w:kern w:val="0"/>
          <w:sz w:val="24"/>
          <w:szCs w:val="24"/>
          <w14:ligatures w14:val="none"/>
        </w:rPr>
        <w:t>retiree parking</w:t>
      </w:r>
      <w:proofErr w:type="gramEnd"/>
      <w:r>
        <w:rPr>
          <w:rFonts w:ascii="Times New Roman" w:eastAsia="Times New Roman" w:hAnsi="Times New Roman" w:cs="Times New Roman"/>
          <w:kern w:val="0"/>
          <w:sz w:val="24"/>
          <w:szCs w:val="24"/>
          <w14:ligatures w14:val="none"/>
        </w:rPr>
        <w:t xml:space="preserve"> so that it is now just 20 years of parking, and you get benefits not 20 consecutive years, which mattered if you went on sabbatical in the middle of your tenure. At the top of our list right now is the ability for faculty to pursue graduate degrees. At the time this was originally proposed, we were the only university in the then Big 12, that did not allow this for faculty, we are gathering and updating that information. We have </w:t>
      </w:r>
      <w:proofErr w:type="gramStart"/>
      <w:r>
        <w:rPr>
          <w:rFonts w:ascii="Times New Roman" w:eastAsia="Times New Roman" w:hAnsi="Times New Roman" w:cs="Times New Roman"/>
          <w:kern w:val="0"/>
          <w:sz w:val="24"/>
          <w:szCs w:val="24"/>
          <w14:ligatures w14:val="none"/>
        </w:rPr>
        <w:t>actually been</w:t>
      </w:r>
      <w:proofErr w:type="gramEnd"/>
      <w:r>
        <w:rPr>
          <w:rFonts w:ascii="Times New Roman" w:eastAsia="Times New Roman" w:hAnsi="Times New Roman" w:cs="Times New Roman"/>
          <w:kern w:val="0"/>
          <w:sz w:val="24"/>
          <w:szCs w:val="24"/>
          <w14:ligatures w14:val="none"/>
        </w:rPr>
        <w:t xml:space="preserve"> working with, with Christa and others, in talking about the next round of insurance, </w:t>
      </w:r>
      <w:r>
        <w:rPr>
          <w:rFonts w:ascii="Times New Roman" w:eastAsia="Times New Roman" w:hAnsi="Times New Roman" w:cs="Times New Roman"/>
          <w:kern w:val="0"/>
          <w:sz w:val="24"/>
          <w:szCs w:val="24"/>
          <w14:ligatures w14:val="none"/>
        </w:rPr>
        <w:lastRenderedPageBreak/>
        <w:t xml:space="preserve">what there should be, whether there should be long-term care insurance, and other things that have come up in the past. </w:t>
      </w:r>
    </w:p>
    <w:p w14:paraId="1F4AE6B0" w14:textId="77777777" w:rsidR="00FF446B" w:rsidRDefault="00FF446B">
      <w:pPr>
        <w:spacing w:after="0" w:line="276" w:lineRule="auto"/>
        <w:textAlignment w:val="baseline"/>
        <w:rPr>
          <w:rFonts w:ascii="Times New Roman" w:eastAsia="Times New Roman" w:hAnsi="Times New Roman" w:cs="Times New Roman"/>
          <w:b/>
          <w:bCs/>
          <w:kern w:val="0"/>
          <w:sz w:val="24"/>
          <w:szCs w:val="24"/>
          <w14:ligatures w14:val="none"/>
        </w:rPr>
      </w:pPr>
    </w:p>
    <w:p w14:paraId="1F4AE6B1" w14:textId="77777777" w:rsidR="00FF446B" w:rsidRDefault="00000000">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k.  Rules and Procedures: Christopher Crick – No Report</w:t>
      </w:r>
    </w:p>
    <w:p w14:paraId="1F4AE6B2" w14:textId="77777777" w:rsidR="00FF446B" w:rsidRDefault="00FF446B">
      <w:pPr>
        <w:spacing w:after="0" w:line="276" w:lineRule="auto"/>
        <w:textAlignment w:val="baseline"/>
        <w:rPr>
          <w:rFonts w:ascii="Times New Roman" w:eastAsia="Times New Roman" w:hAnsi="Times New Roman" w:cs="Times New Roman"/>
          <w:kern w:val="0"/>
          <w:sz w:val="24"/>
          <w:szCs w:val="24"/>
          <w14:ligatures w14:val="none"/>
        </w:rPr>
      </w:pPr>
    </w:p>
    <w:p w14:paraId="1F4AE6B3" w14:textId="77777777" w:rsidR="00FF446B" w:rsidRDefault="00FF446B">
      <w:pPr>
        <w:spacing w:after="0" w:line="276" w:lineRule="auto"/>
        <w:textAlignment w:val="baseline"/>
        <w:rPr>
          <w:rFonts w:ascii="Times New Roman" w:eastAsia="Times New Roman" w:hAnsi="Times New Roman" w:cs="Times New Roman"/>
          <w:b/>
          <w:bCs/>
          <w:kern w:val="0"/>
          <w:sz w:val="24"/>
          <w:szCs w:val="24"/>
          <w14:ligatures w14:val="none"/>
        </w:rPr>
      </w:pPr>
    </w:p>
    <w:p w14:paraId="1F4AE6B4" w14:textId="77777777" w:rsidR="00FF446B" w:rsidRDefault="00000000">
      <w:pPr>
        <w:spacing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l.  Student Affairs and Learning Resources: William McGlynn – No Report</w:t>
      </w:r>
    </w:p>
    <w:p w14:paraId="1F4AE6B5" w14:textId="77777777" w:rsidR="00FF446B" w:rsidRDefault="00FF446B">
      <w:pPr>
        <w:spacing w:after="0" w:line="240" w:lineRule="auto"/>
        <w:textAlignment w:val="baseline"/>
        <w:rPr>
          <w:rFonts w:ascii="Times New Roman" w:hAnsi="Times New Roman" w:cs="Times New Roman"/>
          <w:color w:val="232333"/>
          <w:sz w:val="24"/>
          <w:szCs w:val="24"/>
        </w:rPr>
      </w:pPr>
    </w:p>
    <w:p w14:paraId="1F4AE6B6" w14:textId="77777777" w:rsidR="00FF446B"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Unfinished Business</w:t>
      </w:r>
      <w:r>
        <w:rPr>
          <w:rFonts w:ascii="Times New Roman" w:eastAsia="Times New Roman" w:hAnsi="Times New Roman" w:cs="Times New Roman"/>
          <w:kern w:val="0"/>
          <w:sz w:val="24"/>
          <w:szCs w:val="24"/>
          <w14:ligatures w14:val="none"/>
        </w:rPr>
        <w:t xml:space="preserve"> – None </w:t>
      </w:r>
    </w:p>
    <w:p w14:paraId="1F4AE6B7" w14:textId="77777777" w:rsidR="00FF446B" w:rsidRDefault="00FF446B">
      <w:pPr>
        <w:spacing w:after="0" w:line="240" w:lineRule="auto"/>
        <w:textAlignment w:val="baseline"/>
        <w:rPr>
          <w:rFonts w:ascii="Times New Roman" w:eastAsia="Times New Roman" w:hAnsi="Times New Roman" w:cs="Times New Roman"/>
          <w:kern w:val="0"/>
          <w:sz w:val="24"/>
          <w:szCs w:val="24"/>
          <w14:ligatures w14:val="none"/>
        </w:rPr>
      </w:pPr>
    </w:p>
    <w:p w14:paraId="1F4AE6B8" w14:textId="77777777" w:rsidR="00FF446B" w:rsidRDefault="00FF446B">
      <w:pPr>
        <w:spacing w:after="0" w:line="240" w:lineRule="auto"/>
        <w:textAlignment w:val="baseline"/>
        <w:rPr>
          <w:rFonts w:ascii="Segoe UI" w:eastAsia="Times New Roman" w:hAnsi="Segoe UI" w:cs="Segoe UI"/>
          <w:kern w:val="0"/>
          <w:sz w:val="18"/>
          <w:szCs w:val="18"/>
          <w14:ligatures w14:val="none"/>
        </w:rPr>
      </w:pPr>
    </w:p>
    <w:p w14:paraId="1F4AE6B9" w14:textId="77777777" w:rsidR="00FF446B" w:rsidRDefault="00000000">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New Business</w:t>
      </w:r>
      <w:r>
        <w:rPr>
          <w:rFonts w:ascii="Times New Roman" w:eastAsia="Times New Roman" w:hAnsi="Times New Roman" w:cs="Times New Roman"/>
          <w:kern w:val="0"/>
          <w:sz w:val="24"/>
          <w:szCs w:val="24"/>
          <w14:ligatures w14:val="none"/>
        </w:rPr>
        <w:t xml:space="preserve"> – Fall General Faculty meeting. It will be held Wednesday, November 19</w:t>
      </w:r>
      <w:r>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xml:space="preserve"> from 3:30-5:00 in the Wes Watkins Center. Room 308. Please attend </w:t>
      </w:r>
      <w:proofErr w:type="gramStart"/>
      <w:r>
        <w:rPr>
          <w:rFonts w:ascii="Times New Roman" w:eastAsia="Times New Roman" w:hAnsi="Times New Roman" w:cs="Times New Roman"/>
          <w:kern w:val="0"/>
          <w:sz w:val="24"/>
          <w:szCs w:val="24"/>
          <w14:ligatures w14:val="none"/>
        </w:rPr>
        <w:t>if at all possible</w:t>
      </w:r>
      <w:proofErr w:type="gramEnd"/>
      <w:r>
        <w:rPr>
          <w:rFonts w:ascii="Times New Roman" w:eastAsia="Times New Roman" w:hAnsi="Times New Roman" w:cs="Times New Roman"/>
          <w:kern w:val="0"/>
          <w:sz w:val="24"/>
          <w:szCs w:val="24"/>
          <w14:ligatures w14:val="none"/>
        </w:rPr>
        <w:t xml:space="preserve">. </w:t>
      </w:r>
    </w:p>
    <w:p w14:paraId="1F4AE6BA" w14:textId="77777777" w:rsidR="00FF446B" w:rsidRDefault="00FF446B">
      <w:pPr>
        <w:spacing w:after="0" w:line="247" w:lineRule="auto"/>
        <w:ind w:right="10"/>
        <w:rPr>
          <w:rFonts w:ascii="Times New Roman" w:eastAsia="Times New Roman" w:hAnsi="Times New Roman" w:cs="Times New Roman"/>
          <w:kern w:val="0"/>
          <w:sz w:val="24"/>
          <w:szCs w:val="24"/>
          <w14:ligatures w14:val="none"/>
        </w:rPr>
      </w:pPr>
    </w:p>
    <w:p w14:paraId="1F4AE6BB" w14:textId="77777777" w:rsidR="00FF446B" w:rsidRDefault="00000000">
      <w:pPr>
        <w:spacing w:after="0" w:line="247" w:lineRule="auto"/>
        <w:ind w:right="10"/>
        <w:rPr>
          <w:rFonts w:ascii="Times New Roman" w:hAnsi="Times New Roman" w:cs="Times New Roman"/>
          <w:b/>
          <w:szCs w:val="24"/>
        </w:rPr>
      </w:pPr>
      <w:r>
        <w:rPr>
          <w:rFonts w:ascii="Times New Roman" w:eastAsia="Times New Roman" w:hAnsi="Times New Roman" w:cs="Times New Roman"/>
          <w:kern w:val="0"/>
          <w:sz w:val="24"/>
          <w:szCs w:val="24"/>
          <w14:ligatures w14:val="none"/>
        </w:rPr>
        <w:t xml:space="preserve">Perkins asked for a motion to adjourn. It was moved and seconded to adjourn. The meeting was adjourned at 4:36 p.m. The next regular meeting of the Faculty Council is Tuesday, November 11, </w:t>
      </w:r>
      <w:proofErr w:type="gramStart"/>
      <w:r>
        <w:rPr>
          <w:rFonts w:ascii="Times New Roman" w:eastAsia="Times New Roman" w:hAnsi="Times New Roman" w:cs="Times New Roman"/>
          <w:kern w:val="0"/>
          <w:sz w:val="24"/>
          <w:szCs w:val="24"/>
          <w14:ligatures w14:val="none"/>
        </w:rPr>
        <w:t>2025</w:t>
      </w:r>
      <w:proofErr w:type="gramEnd"/>
      <w:r>
        <w:rPr>
          <w:rFonts w:ascii="Times New Roman" w:eastAsia="Times New Roman" w:hAnsi="Times New Roman" w:cs="Times New Roman"/>
          <w:kern w:val="0"/>
          <w:sz w:val="24"/>
          <w:szCs w:val="24"/>
          <w14:ligatures w14:val="none"/>
        </w:rPr>
        <w:t xml:space="preserve"> in room </w:t>
      </w:r>
      <w:r>
        <w:rPr>
          <w:rFonts w:ascii="Times New Roman" w:eastAsia="Times New Roman" w:hAnsi="Times New Roman" w:cs="Times New Roman"/>
          <w:b/>
          <w:bCs/>
          <w:color w:val="FF0000"/>
          <w:kern w:val="0"/>
          <w:sz w:val="24"/>
          <w:szCs w:val="24"/>
          <w14:ligatures w14:val="none"/>
        </w:rPr>
        <w:t>126 ITLE</w:t>
      </w:r>
      <w:r>
        <w:rPr>
          <w:rFonts w:ascii="Times New Roman" w:eastAsia="Times New Roman" w:hAnsi="Times New Roman" w:cs="Times New Roman"/>
          <w:kern w:val="0"/>
          <w:sz w:val="24"/>
          <w:szCs w:val="24"/>
          <w14:ligatures w14:val="none"/>
        </w:rPr>
        <w:t>.</w:t>
      </w:r>
    </w:p>
    <w:p w14:paraId="1F4AE6BC" w14:textId="77777777" w:rsidR="00FF446B" w:rsidRDefault="00FF446B">
      <w:pPr>
        <w:spacing w:after="0" w:line="240" w:lineRule="auto"/>
        <w:textAlignment w:val="baseline"/>
        <w:rPr>
          <w:rFonts w:ascii="Segoe UI" w:eastAsia="Times New Roman" w:hAnsi="Segoe UI" w:cs="Segoe UI"/>
          <w:kern w:val="0"/>
          <w:sz w:val="18"/>
          <w:szCs w:val="18"/>
          <w14:ligatures w14:val="none"/>
        </w:rPr>
      </w:pPr>
    </w:p>
    <w:p w14:paraId="1F4AE6BD" w14:textId="77777777" w:rsidR="00FF446B"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Respectfully submitted, </w:t>
      </w:r>
    </w:p>
    <w:p w14:paraId="1F4AE6BE" w14:textId="77777777" w:rsidR="00FF446B"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Christopher Crick, Secretary </w:t>
      </w:r>
    </w:p>
    <w:sectPr w:rsidR="00FF446B">
      <w:headerReference w:type="even" r:id="rId16"/>
      <w:headerReference w:type="default" r:id="rId17"/>
      <w:headerReference w:type="first" r:id="rId18"/>
      <w:pgSz w:w="12240" w:h="15840"/>
      <w:pgMar w:top="1440" w:right="1440" w:bottom="1440" w:left="1440" w:header="720" w:footer="0" w:gutter="0"/>
      <w:cols w:space="720"/>
      <w:formProt w:val="0"/>
      <w:docGrid w:linePitch="360" w:charSpace="81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86FBB" w14:textId="77777777" w:rsidR="008315F5" w:rsidRDefault="008315F5">
      <w:pPr>
        <w:spacing w:after="0" w:line="240" w:lineRule="auto"/>
      </w:pPr>
      <w:r>
        <w:separator/>
      </w:r>
    </w:p>
  </w:endnote>
  <w:endnote w:type="continuationSeparator" w:id="0">
    <w:p w14:paraId="78244939" w14:textId="77777777" w:rsidR="008315F5" w:rsidRDefault="00831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roman"/>
    <w:notTrueType/>
    <w:pitch w:val="default"/>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A20AC" w14:textId="77777777" w:rsidR="008315F5" w:rsidRDefault="008315F5">
      <w:pPr>
        <w:spacing w:after="0" w:line="240" w:lineRule="auto"/>
      </w:pPr>
      <w:r>
        <w:separator/>
      </w:r>
    </w:p>
  </w:footnote>
  <w:footnote w:type="continuationSeparator" w:id="0">
    <w:p w14:paraId="73E3999E" w14:textId="77777777" w:rsidR="008315F5" w:rsidRDefault="008315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AE6C1" w14:textId="77777777" w:rsidR="00FF446B" w:rsidRDefault="00FF4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AE6C2" w14:textId="77777777" w:rsidR="00FF446B" w:rsidRDefault="00000000">
    <w:pPr>
      <w:pStyle w:val="Heading5"/>
      <w:keepLines/>
      <w:widowControl/>
      <w:rPr>
        <w:color w:val="000000"/>
        <w:szCs w:val="24"/>
      </w:rPr>
    </w:pPr>
    <w:r>
      <w:rPr>
        <w:color w:val="000000"/>
        <w:szCs w:val="24"/>
      </w:rPr>
      <w:t>FACULTY COUNCIL MINUTES</w:t>
    </w:r>
  </w:p>
  <w:p w14:paraId="1F4AE6C3" w14:textId="77777777" w:rsidR="00FF446B" w:rsidRDefault="00000000">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October 14,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AE6C4" w14:textId="77777777" w:rsidR="00FF446B" w:rsidRDefault="00000000">
    <w:pPr>
      <w:pStyle w:val="Heading5"/>
      <w:keepLines/>
      <w:widowControl/>
      <w:rPr>
        <w:color w:val="000000"/>
        <w:szCs w:val="24"/>
      </w:rPr>
    </w:pPr>
    <w:r>
      <w:rPr>
        <w:color w:val="000000"/>
        <w:szCs w:val="24"/>
      </w:rPr>
      <w:t>FACULTY COUNCIL MINUTES</w:t>
    </w:r>
  </w:p>
  <w:p w14:paraId="1F4AE6C5" w14:textId="77777777" w:rsidR="00FF446B" w:rsidRDefault="00000000">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October 14,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66208"/>
    <w:multiLevelType w:val="multilevel"/>
    <w:tmpl w:val="198C5F74"/>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4AB70282"/>
    <w:multiLevelType w:val="multilevel"/>
    <w:tmpl w:val="B38C7EA8"/>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 w15:restartNumberingAfterBreak="0">
    <w:nsid w:val="61A245CC"/>
    <w:multiLevelType w:val="multilevel"/>
    <w:tmpl w:val="AA42399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8BB1B7D"/>
    <w:multiLevelType w:val="multilevel"/>
    <w:tmpl w:val="9D8CABE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678510348">
    <w:abstractNumId w:val="0"/>
  </w:num>
  <w:num w:numId="2" w16cid:durableId="619528453">
    <w:abstractNumId w:val="1"/>
  </w:num>
  <w:num w:numId="3" w16cid:durableId="144051497">
    <w:abstractNumId w:val="3"/>
  </w:num>
  <w:num w:numId="4" w16cid:durableId="1037000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46B"/>
    <w:rsid w:val="006C2DF7"/>
    <w:rsid w:val="008315F5"/>
    <w:rsid w:val="00EC1DD7"/>
    <w:rsid w:val="00FF446B"/>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F4AE604"/>
  <w15:docId w15:val="{818A9B67-E5A5-4E2F-B6A5-2F4FB8F91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5">
    <w:name w:val="heading 5"/>
    <w:basedOn w:val="Normal"/>
    <w:next w:val="Normal"/>
    <w:link w:val="Heading5Char"/>
    <w:qFormat/>
    <w:rsid w:val="00CA39E9"/>
    <w:pPr>
      <w:keepNext/>
      <w:widowControl w:val="0"/>
      <w:spacing w:after="0" w:line="240" w:lineRule="auto"/>
      <w:jc w:val="right"/>
      <w:outlineLvl w:val="4"/>
    </w:pPr>
    <w:rPr>
      <w:rFonts w:ascii="Times New Roman" w:eastAsia="Lucida Sans Unicode" w:hAnsi="Times New Roman" w:cs="Times New Roman"/>
      <w:kern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qFormat/>
    <w:rsid w:val="006841BA"/>
  </w:style>
  <w:style w:type="character" w:customStyle="1" w:styleId="normaltextrun">
    <w:name w:val="normaltextrun"/>
    <w:basedOn w:val="DefaultParagraphFont"/>
    <w:qFormat/>
    <w:rsid w:val="006841BA"/>
  </w:style>
  <w:style w:type="character" w:customStyle="1" w:styleId="eop">
    <w:name w:val="eop"/>
    <w:basedOn w:val="DefaultParagraphFont"/>
    <w:qFormat/>
    <w:rsid w:val="006841BA"/>
  </w:style>
  <w:style w:type="character" w:customStyle="1" w:styleId="tabrun">
    <w:name w:val="tabrun"/>
    <w:basedOn w:val="DefaultParagraphFont"/>
    <w:qFormat/>
    <w:rsid w:val="006841BA"/>
  </w:style>
  <w:style w:type="character" w:customStyle="1" w:styleId="tabchar">
    <w:name w:val="tabchar"/>
    <w:basedOn w:val="DefaultParagraphFont"/>
    <w:qFormat/>
    <w:rsid w:val="006841BA"/>
  </w:style>
  <w:style w:type="character" w:customStyle="1" w:styleId="tableaderchars">
    <w:name w:val="tableaderchars"/>
    <w:basedOn w:val="DefaultParagraphFont"/>
    <w:qFormat/>
    <w:rsid w:val="006841BA"/>
  </w:style>
  <w:style w:type="character" w:customStyle="1" w:styleId="wacimagecontainer">
    <w:name w:val="wacimagecontainer"/>
    <w:basedOn w:val="DefaultParagraphFont"/>
    <w:qFormat/>
    <w:rsid w:val="006841BA"/>
  </w:style>
  <w:style w:type="character" w:styleId="Hyperlink">
    <w:name w:val="Hyperlink"/>
    <w:basedOn w:val="DefaultParagraphFont"/>
    <w:uiPriority w:val="99"/>
    <w:unhideWhenUsed/>
    <w:rsid w:val="006841BA"/>
    <w:rPr>
      <w:color w:val="0000FF"/>
      <w:u w:val="single"/>
    </w:rPr>
  </w:style>
  <w:style w:type="character" w:styleId="FollowedHyperlink">
    <w:name w:val="FollowedHyperlink"/>
    <w:basedOn w:val="DefaultParagraphFont"/>
    <w:uiPriority w:val="99"/>
    <w:semiHidden/>
    <w:unhideWhenUsed/>
    <w:rsid w:val="006841BA"/>
    <w:rPr>
      <w:color w:val="800080"/>
      <w:u w:val="single"/>
    </w:rPr>
  </w:style>
  <w:style w:type="character" w:customStyle="1" w:styleId="HeaderChar">
    <w:name w:val="Header Char"/>
    <w:basedOn w:val="DefaultParagraphFont"/>
    <w:link w:val="Header"/>
    <w:uiPriority w:val="99"/>
    <w:qFormat/>
    <w:rsid w:val="00CA39E9"/>
  </w:style>
  <w:style w:type="character" w:customStyle="1" w:styleId="FooterChar">
    <w:name w:val="Footer Char"/>
    <w:basedOn w:val="DefaultParagraphFont"/>
    <w:link w:val="Footer"/>
    <w:uiPriority w:val="99"/>
    <w:qFormat/>
    <w:rsid w:val="00CA39E9"/>
  </w:style>
  <w:style w:type="character" w:customStyle="1" w:styleId="Heading5Char">
    <w:name w:val="Heading 5 Char"/>
    <w:basedOn w:val="DefaultParagraphFont"/>
    <w:link w:val="Heading5"/>
    <w:qFormat/>
    <w:rsid w:val="00CA39E9"/>
    <w:rPr>
      <w:rFonts w:ascii="Times New Roman" w:eastAsia="Lucida Sans Unicode" w:hAnsi="Times New Roman" w:cs="Times New Roman"/>
      <w:kern w:val="0"/>
      <w:sz w:val="24"/>
      <w:szCs w:val="20"/>
    </w:rPr>
  </w:style>
  <w:style w:type="character" w:customStyle="1" w:styleId="apple-converted-space">
    <w:name w:val="apple-converted-space"/>
    <w:basedOn w:val="DefaultParagraphFont"/>
    <w:qFormat/>
    <w:rsid w:val="00A1176D"/>
  </w:style>
  <w:style w:type="character" w:styleId="UnresolvedMention">
    <w:name w:val="Unresolved Mention"/>
    <w:basedOn w:val="DefaultParagraphFont"/>
    <w:uiPriority w:val="99"/>
    <w:semiHidden/>
    <w:unhideWhenUsed/>
    <w:qFormat/>
    <w:rsid w:val="009B54DE"/>
    <w:rPr>
      <w:color w:val="605E5C"/>
      <w:shd w:val="clear" w:color="auto" w:fill="E1DFDD"/>
    </w:rPr>
  </w:style>
  <w:style w:type="character" w:customStyle="1" w:styleId="NumberingSymbols">
    <w:name w:val="Numbering Symbols"/>
    <w:qFormat/>
  </w:style>
  <w:style w:type="character" w:customStyle="1" w:styleId="s1">
    <w:name w:val="s1"/>
    <w:basedOn w:val="DefaultParagraphFont"/>
    <w:qFormat/>
    <w:rsid w:val="00603A3C"/>
  </w:style>
  <w:style w:type="character" w:customStyle="1" w:styleId="TitleChar">
    <w:name w:val="Title Char"/>
    <w:basedOn w:val="DefaultParagraphFont"/>
    <w:link w:val="Title"/>
    <w:qFormat/>
    <w:rsid w:val="00A165CE"/>
    <w:rPr>
      <w:rFonts w:ascii="Times New Roman" w:eastAsia="Times New Roman" w:hAnsi="Times New Roman" w:cs="Times New Roman"/>
      <w:b/>
      <w:kern w:val="0"/>
      <w:sz w:val="28"/>
      <w:szCs w:val="20"/>
    </w:rPr>
  </w:style>
  <w:style w:type="character" w:customStyle="1" w:styleId="s2">
    <w:name w:val="s2"/>
    <w:basedOn w:val="DefaultParagraphFont"/>
    <w:qFormat/>
    <w:rsid w:val="004E5849"/>
  </w:style>
  <w:style w:type="character" w:styleId="Strong">
    <w:name w:val="Strong"/>
    <w:basedOn w:val="DefaultParagraphFont"/>
    <w:uiPriority w:val="22"/>
    <w:qFormat/>
    <w:rsid w:val="0092565B"/>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msonormal0">
    <w:name w:val="msonormal"/>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paragraph">
    <w:name w:val="paragraph"/>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outlineelement">
    <w:name w:val="outlineelement"/>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styleId="ListParagraph">
    <w:name w:val="List Paragraph"/>
    <w:basedOn w:val="Normal"/>
    <w:uiPriority w:val="34"/>
    <w:qFormat/>
    <w:rsid w:val="00CA39E9"/>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CA39E9"/>
    <w:pPr>
      <w:tabs>
        <w:tab w:val="center" w:pos="4680"/>
        <w:tab w:val="right" w:pos="9360"/>
      </w:tabs>
      <w:spacing w:after="0" w:line="240" w:lineRule="auto"/>
    </w:pPr>
  </w:style>
  <w:style w:type="paragraph" w:styleId="Footer">
    <w:name w:val="footer"/>
    <w:basedOn w:val="Normal"/>
    <w:link w:val="FooterChar"/>
    <w:uiPriority w:val="99"/>
    <w:unhideWhenUsed/>
    <w:rsid w:val="00CA39E9"/>
    <w:pPr>
      <w:tabs>
        <w:tab w:val="center" w:pos="4680"/>
        <w:tab w:val="right" w:pos="9360"/>
      </w:tabs>
      <w:spacing w:after="0" w:line="240" w:lineRule="auto"/>
    </w:pPr>
  </w:style>
  <w:style w:type="paragraph" w:styleId="NormalWeb">
    <w:name w:val="Normal (Web)"/>
    <w:basedOn w:val="Normal"/>
    <w:uiPriority w:val="99"/>
    <w:unhideWhenUsed/>
    <w:qFormat/>
    <w:rsid w:val="00A1176D"/>
    <w:pPr>
      <w:spacing w:beforeAutospacing="1" w:afterAutospacing="1" w:line="240" w:lineRule="auto"/>
    </w:pPr>
    <w:rPr>
      <w:rFonts w:ascii="Times New Roman" w:eastAsia="Times New Roman" w:hAnsi="Times New Roman" w:cs="Times New Roman"/>
      <w:kern w:val="0"/>
      <w:sz w:val="24"/>
      <w:szCs w:val="24"/>
    </w:rPr>
  </w:style>
  <w:style w:type="paragraph" w:customStyle="1" w:styleId="xmsonormal">
    <w:name w:val="x_msonormal"/>
    <w:basedOn w:val="Normal"/>
    <w:qFormat/>
    <w:rsid w:val="00A1176D"/>
    <w:pPr>
      <w:spacing w:beforeAutospacing="1" w:afterAutospacing="1" w:line="240" w:lineRule="auto"/>
    </w:pPr>
    <w:rPr>
      <w:rFonts w:ascii="Calibri" w:hAnsi="Calibri" w:cs="Calibri"/>
      <w:kern w:val="0"/>
    </w:rPr>
  </w:style>
  <w:style w:type="paragraph" w:customStyle="1" w:styleId="p1">
    <w:name w:val="p1"/>
    <w:basedOn w:val="Normal"/>
    <w:qFormat/>
    <w:rsid w:val="00603A3C"/>
    <w:pPr>
      <w:suppressAutoHyphens w:val="0"/>
      <w:spacing w:beforeAutospacing="1" w:afterAutospacing="1" w:line="240" w:lineRule="auto"/>
    </w:pPr>
    <w:rPr>
      <w:rFonts w:ascii="Aptos" w:eastAsiaTheme="minorEastAsia" w:hAnsi="Aptos" w:cs="Aptos"/>
      <w:kern w:val="0"/>
      <w:sz w:val="24"/>
      <w:szCs w:val="24"/>
      <w:lang w:eastAsia="zh-CN"/>
    </w:rPr>
  </w:style>
  <w:style w:type="paragraph" w:styleId="Title">
    <w:name w:val="Title"/>
    <w:basedOn w:val="Normal"/>
    <w:link w:val="TitleChar"/>
    <w:qFormat/>
    <w:rsid w:val="00A165CE"/>
    <w:pPr>
      <w:suppressAutoHyphens w:val="0"/>
      <w:spacing w:after="0" w:line="360" w:lineRule="auto"/>
      <w:jc w:val="center"/>
    </w:pPr>
    <w:rPr>
      <w:rFonts w:ascii="Times New Roman" w:eastAsia="Times New Roman" w:hAnsi="Times New Roman" w:cs="Times New Roman"/>
      <w:b/>
      <w:kern w:val="0"/>
      <w:sz w:val="28"/>
      <w:szCs w:val="20"/>
    </w:rPr>
  </w:style>
  <w:style w:type="paragraph" w:customStyle="1" w:styleId="p2">
    <w:name w:val="p2"/>
    <w:basedOn w:val="Normal"/>
    <w:qFormat/>
    <w:rsid w:val="004E5849"/>
    <w:pPr>
      <w:suppressAutoHyphens w:val="0"/>
      <w:spacing w:beforeAutospacing="1" w:afterAutospacing="1" w:line="240" w:lineRule="auto"/>
    </w:pPr>
    <w:rPr>
      <w:rFonts w:ascii="Aptos" w:eastAsiaTheme="minorEastAsia" w:hAnsi="Aptos" w:cs="Aptos"/>
      <w:kern w:val="0"/>
      <w:sz w:val="24"/>
      <w:szCs w:val="24"/>
      <w:lang w:eastAsia="zh-CN"/>
    </w:rPr>
  </w:style>
  <w:style w:type="paragraph" w:customStyle="1" w:styleId="transcript-list-item">
    <w:name w:val="transcript-list-item"/>
    <w:basedOn w:val="Normal"/>
    <w:qFormat/>
    <w:rsid w:val="00075DD1"/>
    <w:pPr>
      <w:suppressAutoHyphens w:val="0"/>
      <w:spacing w:beforeAutospacing="1" w:afterAutospacing="1" w:line="240" w:lineRule="auto"/>
    </w:pPr>
    <w:rPr>
      <w:rFonts w:ascii="Times New Roman" w:eastAsia="Times New Roman" w:hAnsi="Times New Roman" w:cs="Times New Roman"/>
      <w:kern w:val="0"/>
      <w:sz w:val="24"/>
      <w:szCs w:val="24"/>
    </w:rPr>
  </w:style>
  <w:style w:type="table" w:styleId="TableGrid">
    <w:name w:val="Table Grid"/>
    <w:basedOn w:val="TableNormal"/>
    <w:uiPriority w:val="39"/>
    <w:rsid w:val="00603A3C"/>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F3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canvas.okstate.edu/courses/84470/files/20636999?module_item_id=5965904"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anvas.okstate.edu/courses/84470/pages/gpsga-travel-assistance-information?module_item_id=1952508"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m04.safelinks.protection.outlook.com/?url=http%3A%2F%2Fcaregiving.okstate.edu%2F&amp;data=05%7C02%7Ctricia.white%40okstate.edu%7C7fa072cd320e45be09b408de0a643cec%7C2a69c91de8494e34a230cdf8b27e1964%7C0%7C0%7C638959622784202881%7CUnknown%7CTWFpbGZsb3d8eyJFbXB0eU1hcGkiOnRydWUsIlYiOiIwLjAuMDAwMCIsIlAiOiJXaW4zMiIsIkFOIjoiTWFpbCIsIldUIjoyfQ%3D%3D%7C0%7C%7C%7C&amp;sdata=%2Fd5Wcz0ZKDJ6gSG5VBMWVtM8Xb4CEll6stgOcOJYAW8%3D&amp;reserved=0" TargetMode="External"/><Relationship Id="rId5" Type="http://schemas.openxmlformats.org/officeDocument/2006/relationships/webSettings" Target="webSettings.xml"/><Relationship Id="rId15" Type="http://schemas.openxmlformats.org/officeDocument/2006/relationships/hyperlink" Target="https://campuslife.okstate.edu/student-volunteer-center/into-the-streets/volunteers.html" TargetMode="External"/><Relationship Id="rId10" Type="http://schemas.openxmlformats.org/officeDocument/2006/relationships/hyperlink" Target="https://emeriti.okstate.ed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canvas.okstate.edu/courses/84470/files/20637121?module_item_id=5965917"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0E180-8987-4C3C-A1A2-B09C6FD3B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17599</TotalTime>
  <Pages>16</Pages>
  <Words>7833</Words>
  <Characters>44653</Characters>
  <Application>Microsoft Office Word</Application>
  <DocSecurity>0</DocSecurity>
  <Lines>372</Lines>
  <Paragraphs>104</Paragraphs>
  <ScaleCrop>false</ScaleCrop>
  <Company/>
  <LinksUpToDate>false</LinksUpToDate>
  <CharactersWithSpaces>52382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Tricia</dc:creator>
  <dc:description/>
  <cp:lastModifiedBy>White, Tricia</cp:lastModifiedBy>
  <cp:revision>1255</cp:revision>
  <cp:lastPrinted>2025-09-09T15:09:00Z</cp:lastPrinted>
  <dcterms:created xsi:type="dcterms:W3CDTF">2025-09-05T13:09:00Z</dcterms:created>
  <dcterms:modified xsi:type="dcterms:W3CDTF">2025-11-11T15:05:00Z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